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9E" w:rsidRDefault="0058049E" w:rsidP="0058049E">
      <w:pPr>
        <w:widowControl w:val="0"/>
        <w:suppressAutoHyphens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A76369" w:rsidRPr="00E71A83" w:rsidRDefault="00A76369" w:rsidP="00A7636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E71A83">
        <w:rPr>
          <w:b/>
        </w:rPr>
        <w:t xml:space="preserve">Соглашение </w:t>
      </w:r>
    </w:p>
    <w:p w:rsidR="00A76369" w:rsidRPr="00E71A83" w:rsidRDefault="00A76369" w:rsidP="00A4000C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E71A83">
        <w:rPr>
          <w:b/>
        </w:rPr>
        <w:t xml:space="preserve">об </w:t>
      </w:r>
      <w:r w:rsidR="00A4000C" w:rsidRPr="00E71A83">
        <w:rPr>
          <w:b/>
        </w:rPr>
        <w:t>электронном документообороте</w:t>
      </w:r>
    </w:p>
    <w:p w:rsidR="00A76369" w:rsidRPr="00E71A83" w:rsidRDefault="00A76369" w:rsidP="00A7636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463A94" w:rsidRPr="00E71A83" w:rsidRDefault="00463A94" w:rsidP="00A76369">
      <w:pPr>
        <w:widowControl w:val="0"/>
        <w:suppressAutoHyphens/>
        <w:autoSpaceDE w:val="0"/>
        <w:autoSpaceDN w:val="0"/>
        <w:adjustRightInd w:val="0"/>
        <w:jc w:val="both"/>
      </w:pPr>
      <w:r w:rsidRPr="00E71A83">
        <w:t xml:space="preserve">г. </w:t>
      </w:r>
      <w:r w:rsidR="00A76369" w:rsidRPr="00E71A83">
        <w:t>_______________</w:t>
      </w:r>
      <w:r w:rsidRPr="00E71A83">
        <w:t xml:space="preserve">                                           </w:t>
      </w:r>
      <w:r w:rsidR="00E71A83">
        <w:t xml:space="preserve">                        </w:t>
      </w:r>
      <w:proofErr w:type="gramStart"/>
      <w:r w:rsidR="00E71A83">
        <w:t xml:space="preserve">  </w:t>
      </w:r>
      <w:bookmarkStart w:id="0" w:name="_GoBack"/>
      <w:bookmarkEnd w:id="0"/>
      <w:r w:rsidRPr="00E71A83">
        <w:t xml:space="preserve"> «</w:t>
      </w:r>
      <w:proofErr w:type="gramEnd"/>
      <w:r w:rsidRPr="00E71A83">
        <w:t xml:space="preserve"> ___ » ____________ 20___ г</w:t>
      </w:r>
      <w:r w:rsidR="00A76369" w:rsidRPr="00E71A83">
        <w:t>.</w:t>
      </w:r>
    </w:p>
    <w:p w:rsidR="00463A94" w:rsidRPr="00E71A83" w:rsidRDefault="00A76369" w:rsidP="00463A9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E71A83">
        <w:t xml:space="preserve">    </w:t>
      </w:r>
    </w:p>
    <w:p w:rsidR="00186374" w:rsidRPr="00E71A83" w:rsidRDefault="00186374" w:rsidP="00463A94">
      <w:pPr>
        <w:spacing w:line="0" w:lineRule="atLeast"/>
        <w:ind w:firstLine="720"/>
        <w:jc w:val="both"/>
      </w:pPr>
      <w:r w:rsidRPr="00E71A83">
        <w:t xml:space="preserve">_______________ (_____), </w:t>
      </w:r>
      <w:r w:rsidR="002D4D54" w:rsidRPr="00E71A83">
        <w:t>именуемое в дальнейшем «</w:t>
      </w:r>
      <w:proofErr w:type="spellStart"/>
      <w:r w:rsidR="00C35A2C" w:rsidRPr="00E71A83">
        <w:t>Энергоснабжающая</w:t>
      </w:r>
      <w:proofErr w:type="spellEnd"/>
      <w:r w:rsidR="00C35A2C" w:rsidRPr="00E71A83">
        <w:t xml:space="preserve"> организация</w:t>
      </w:r>
      <w:r w:rsidRPr="00E71A83">
        <w:t>», в лице _______________________, действующего на основании _____________________________, с одной стороны и _______________________</w:t>
      </w:r>
      <w:proofErr w:type="gramStart"/>
      <w:r w:rsidRPr="00E71A83">
        <w:t>_(</w:t>
      </w:r>
      <w:proofErr w:type="gramEnd"/>
      <w:r w:rsidRPr="00E71A83">
        <w:t xml:space="preserve">______), </w:t>
      </w:r>
      <w:r w:rsidR="002D4D54" w:rsidRPr="00E71A83">
        <w:t>именуемое в дальнейшем «</w:t>
      </w:r>
      <w:r w:rsidR="00C35A2C" w:rsidRPr="00E71A83">
        <w:t>Абонент</w:t>
      </w:r>
      <w:r w:rsidRPr="00E71A83">
        <w:t xml:space="preserve">», в лице __________________________, действующего на основании ____________________, с другой стороны, при одновременном упоминании именуемые «Стороны», </w:t>
      </w:r>
    </w:p>
    <w:p w:rsidR="00463A94" w:rsidRPr="00E71A83" w:rsidRDefault="00A4551F" w:rsidP="00463A94">
      <w:pPr>
        <w:spacing w:line="0" w:lineRule="atLeast"/>
        <w:ind w:firstLine="720"/>
        <w:jc w:val="both"/>
      </w:pPr>
      <w:r w:rsidRPr="00E71A83">
        <w:t>н</w:t>
      </w:r>
      <w:r w:rsidR="00463A94" w:rsidRPr="00E71A83">
        <w:t xml:space="preserve">а основании договора между Сторонами и оператором электронного документооборота </w:t>
      </w:r>
      <w:r w:rsidR="00C35A2C" w:rsidRPr="00E71A83">
        <w:rPr>
          <w:bCs/>
          <w:iCs/>
          <w:color w:val="000000"/>
        </w:rPr>
        <w:t>ООО "Компания "Тензор"</w:t>
      </w:r>
      <w:r w:rsidR="00463A94" w:rsidRPr="00E71A83">
        <w:t xml:space="preserve">, по обмену документами в электронном виде по телекоммуникационным каналам связи с применением </w:t>
      </w:r>
      <w:r w:rsidR="00640C37" w:rsidRPr="00E71A83">
        <w:t xml:space="preserve">усиленной </w:t>
      </w:r>
      <w:r w:rsidR="00463A94" w:rsidRPr="00E71A83">
        <w:t>квалифицированной электронной подписи,</w:t>
      </w:r>
    </w:p>
    <w:p w:rsidR="00463A94" w:rsidRPr="00E71A83" w:rsidRDefault="00463A94" w:rsidP="00405855">
      <w:pPr>
        <w:spacing w:line="0" w:lineRule="atLeast"/>
        <w:ind w:firstLine="720"/>
      </w:pPr>
      <w:r w:rsidRPr="00E71A83">
        <w:t>заключи</w:t>
      </w:r>
      <w:r w:rsidR="00A4551F" w:rsidRPr="00E71A83">
        <w:t>ли</w:t>
      </w:r>
      <w:r w:rsidRPr="00E71A83">
        <w:t xml:space="preserve"> настоящее Соглашение </w:t>
      </w:r>
      <w:r w:rsidR="00640C37" w:rsidRPr="00E71A83">
        <w:t xml:space="preserve">об </w:t>
      </w:r>
      <w:r w:rsidR="00533814" w:rsidRPr="00E71A83">
        <w:t>электронном документообороте</w:t>
      </w:r>
      <w:r w:rsidR="00394A0A" w:rsidRPr="00E71A83">
        <w:t>.</w:t>
      </w:r>
      <w:r w:rsidRPr="00E71A83">
        <w:t xml:space="preserve"> </w:t>
      </w:r>
    </w:p>
    <w:p w:rsidR="00463A94" w:rsidRPr="00E71A83" w:rsidRDefault="00463A94" w:rsidP="00463A94">
      <w:pPr>
        <w:widowControl w:val="0"/>
        <w:suppressAutoHyphens/>
        <w:autoSpaceDE w:val="0"/>
        <w:autoSpaceDN w:val="0"/>
        <w:adjustRightInd w:val="0"/>
        <w:jc w:val="both"/>
      </w:pPr>
    </w:p>
    <w:p w:rsidR="00463A94" w:rsidRPr="00E71A83" w:rsidRDefault="00463A94" w:rsidP="00FD622F">
      <w:pPr>
        <w:numPr>
          <w:ilvl w:val="0"/>
          <w:numId w:val="3"/>
        </w:numPr>
        <w:ind w:left="0" w:firstLine="709"/>
        <w:rPr>
          <w:b/>
        </w:rPr>
      </w:pPr>
      <w:r w:rsidRPr="00E71A83">
        <w:rPr>
          <w:b/>
        </w:rPr>
        <w:t>Термины и определения</w:t>
      </w:r>
    </w:p>
    <w:p w:rsidR="00640C37" w:rsidRPr="00E71A83" w:rsidRDefault="00640C37" w:rsidP="00640C37">
      <w:pPr>
        <w:ind w:left="709"/>
        <w:rPr>
          <w:b/>
        </w:rPr>
      </w:pPr>
    </w:p>
    <w:p w:rsidR="00640C37" w:rsidRPr="00E71A83" w:rsidRDefault="00640C37" w:rsidP="00640C37">
      <w:pPr>
        <w:pStyle w:val="a7"/>
        <w:ind w:left="0" w:firstLine="567"/>
        <w:jc w:val="both"/>
      </w:pPr>
      <w:r w:rsidRPr="00E71A83">
        <w:t>1.1. Электронный документ (ЭД, документ в электронной форме) – документированная информация, предусмотренная условиями настоящего Соглашения,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 (подписываемая информация).</w:t>
      </w:r>
    </w:p>
    <w:p w:rsidR="00640C37" w:rsidRPr="00E71A83" w:rsidRDefault="00640C37" w:rsidP="00FD622F">
      <w:pPr>
        <w:pStyle w:val="a7"/>
        <w:ind w:left="0" w:firstLine="567"/>
        <w:jc w:val="both"/>
      </w:pPr>
      <w:r w:rsidRPr="00E71A83">
        <w:t>1.2. 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640C37" w:rsidRPr="00E71A83" w:rsidRDefault="00640C37" w:rsidP="00FD622F">
      <w:pPr>
        <w:pStyle w:val="a7"/>
        <w:ind w:left="0" w:firstLine="567"/>
        <w:jc w:val="both"/>
      </w:pPr>
      <w:r w:rsidRPr="00E71A83">
        <w:t>1.3. Электронный документооборот (ЭДО) - электронное взаимодействие Сторон настоящего Соглашения, осуществляемое путем обмена электронными документами, подписанными электронной подписью.</w:t>
      </w:r>
    </w:p>
    <w:p w:rsidR="00640C37" w:rsidRPr="00E71A83" w:rsidRDefault="00C241AB" w:rsidP="00C241AB">
      <w:pPr>
        <w:pStyle w:val="a7"/>
        <w:ind w:left="0"/>
        <w:jc w:val="both"/>
      </w:pPr>
      <w:r w:rsidRPr="00E71A83">
        <w:t xml:space="preserve">        </w:t>
      </w:r>
      <w:r w:rsidR="00640C37" w:rsidRPr="00E71A83">
        <w:t>1.4. Оператор электронного документооборота (Оператор ЭДО) – российская организация, обладающая достаточными технологическими, кадровыми и правовыми возможностями для обеспечения юридически значимого документооборота в электронной форме с использованием электронной подписи между участниками электронного документооборота.</w:t>
      </w:r>
    </w:p>
    <w:p w:rsidR="00640C37" w:rsidRPr="00E71A83" w:rsidRDefault="00C35A2C" w:rsidP="00C35A2C">
      <w:pPr>
        <w:jc w:val="both"/>
      </w:pPr>
      <w:r w:rsidRPr="00E71A83">
        <w:t xml:space="preserve">          </w:t>
      </w:r>
      <w:r w:rsidR="00640C37" w:rsidRPr="00E71A83">
        <w:t xml:space="preserve">Оператор ЭДО </w:t>
      </w:r>
      <w:proofErr w:type="spellStart"/>
      <w:r w:rsidRPr="00E71A83">
        <w:t>Энергоснабжающей</w:t>
      </w:r>
      <w:proofErr w:type="spellEnd"/>
      <w:r w:rsidRPr="00E71A83">
        <w:t xml:space="preserve"> организации -</w:t>
      </w:r>
      <w:r w:rsidR="00640C37" w:rsidRPr="00E71A83">
        <w:t xml:space="preserve"> </w:t>
      </w:r>
      <w:r w:rsidRPr="00E71A83">
        <w:rPr>
          <w:bCs/>
          <w:iCs/>
          <w:color w:val="000000"/>
        </w:rPr>
        <w:t>ООО «Компания «Тензор»</w:t>
      </w:r>
      <w:r w:rsidR="00640C37" w:rsidRPr="00E71A83">
        <w:t>;</w:t>
      </w:r>
    </w:p>
    <w:p w:rsidR="00640C37" w:rsidRPr="00E71A83" w:rsidRDefault="00640C37" w:rsidP="00FD622F">
      <w:pPr>
        <w:pStyle w:val="a7"/>
        <w:ind w:left="0" w:firstLine="709"/>
        <w:jc w:val="both"/>
      </w:pPr>
      <w:r w:rsidRPr="00E71A83">
        <w:t xml:space="preserve">Оператор ЭДО </w:t>
      </w:r>
      <w:r w:rsidR="00C35A2C" w:rsidRPr="00E71A83">
        <w:t xml:space="preserve">Абонента </w:t>
      </w:r>
      <w:r w:rsidRPr="00E71A83">
        <w:t>- _____</w:t>
      </w:r>
      <w:r w:rsidR="00E71A83">
        <w:t>_____________________________________</w:t>
      </w:r>
      <w:r w:rsidRPr="00E71A83">
        <w:t>______;</w:t>
      </w:r>
    </w:p>
    <w:p w:rsidR="00640C37" w:rsidRPr="00E71A83" w:rsidRDefault="00640C37" w:rsidP="00FD622F">
      <w:pPr>
        <w:pStyle w:val="a7"/>
        <w:ind w:left="0" w:firstLine="709"/>
        <w:jc w:val="both"/>
      </w:pPr>
      <w:r w:rsidRPr="00E71A83">
        <w:t>1.5. Аккредитованный удостоверяющий центр – юридическое лицо, индивидуальный предприниматель либо государственный орган или орган местного самоуправления, осуществляющие функции по созданию и выдаче сертификатов ключей проверки электронных подписей, а также иные функции, предусмотренные Федеральным законом от 06.04.2011 № 63-ФЗ «Об электронной подписи» (далее – Закон об электронной подписи), прошедший процедуру аккредитации – признания уполномоченным федеральным органом соответствия удостоверяющего центра требованиям Закона об электронной подписи.</w:t>
      </w:r>
    </w:p>
    <w:p w:rsidR="00640C37" w:rsidRPr="00E71A83" w:rsidRDefault="00640C37" w:rsidP="00FD622F">
      <w:pPr>
        <w:pStyle w:val="a7"/>
        <w:ind w:left="0" w:firstLine="709"/>
        <w:jc w:val="both"/>
      </w:pPr>
      <w:r w:rsidRPr="00E71A83">
        <w:t xml:space="preserve">1.6. Направляющая Сторона – </w:t>
      </w:r>
      <w:proofErr w:type="spellStart"/>
      <w:r w:rsidR="00C241AB" w:rsidRPr="00E71A83">
        <w:t>Энергоснабжающая</w:t>
      </w:r>
      <w:proofErr w:type="spellEnd"/>
      <w:r w:rsidR="00C241AB" w:rsidRPr="00E71A83">
        <w:t xml:space="preserve"> организация</w:t>
      </w:r>
      <w:r w:rsidRPr="00E71A83">
        <w:t xml:space="preserve"> или </w:t>
      </w:r>
      <w:r w:rsidR="00C241AB" w:rsidRPr="00E71A83">
        <w:t>Абонент, направляющие</w:t>
      </w:r>
      <w:r w:rsidRPr="00E71A83">
        <w:t xml:space="preserve"> электронный документ по телекоммуникационным каналам связи другой Стороне.</w:t>
      </w:r>
    </w:p>
    <w:p w:rsidR="00640C37" w:rsidRPr="00E71A83" w:rsidRDefault="00640C37" w:rsidP="00FD622F">
      <w:pPr>
        <w:pStyle w:val="a7"/>
        <w:ind w:left="0" w:firstLine="709"/>
        <w:jc w:val="both"/>
      </w:pPr>
      <w:r w:rsidRPr="00E71A83">
        <w:lastRenderedPageBreak/>
        <w:t xml:space="preserve">1.7. Получающая Сторона – </w:t>
      </w:r>
      <w:proofErr w:type="spellStart"/>
      <w:r w:rsidR="00C241AB" w:rsidRPr="00E71A83">
        <w:t>Энергоснабжающая</w:t>
      </w:r>
      <w:proofErr w:type="spellEnd"/>
      <w:r w:rsidR="00C241AB" w:rsidRPr="00E71A83">
        <w:t xml:space="preserve"> организация или Абонент, получающие</w:t>
      </w:r>
      <w:r w:rsidRPr="00E71A83">
        <w:t xml:space="preserve"> от Направляющей Стороны электронный документ по телекоммуникационным каналам связи.</w:t>
      </w:r>
    </w:p>
    <w:p w:rsidR="00640C37" w:rsidRPr="00E71A83" w:rsidRDefault="00640C37" w:rsidP="00FD622F">
      <w:pPr>
        <w:pStyle w:val="a7"/>
        <w:ind w:left="0" w:firstLine="709"/>
        <w:jc w:val="both"/>
      </w:pPr>
      <w:r w:rsidRPr="00E71A83">
        <w:t>1.8. Владелец сертификата ключа проверки электронной подписи – лицо, которому в установленном порядке выдан сертификат ключа проверки электронной подписи.</w:t>
      </w:r>
    </w:p>
    <w:p w:rsidR="00640C37" w:rsidRPr="00E71A83" w:rsidRDefault="00640C37" w:rsidP="00FD622F">
      <w:pPr>
        <w:pStyle w:val="a7"/>
        <w:ind w:left="0" w:firstLine="709"/>
        <w:jc w:val="both"/>
      </w:pPr>
      <w:r w:rsidRPr="00E71A83">
        <w:t xml:space="preserve">1.9. Средство электронной подписи – сертифицированное средство криптографической защиты информации, обеспечивающее реализацию следующих функций: создание электронной подписи, проверку электронной подписи, создание ключа электронной подписи и ключа проверки электронной подписи. </w:t>
      </w:r>
    </w:p>
    <w:p w:rsidR="00640C37" w:rsidRPr="00E71A83" w:rsidRDefault="00640C37" w:rsidP="00FD622F">
      <w:pPr>
        <w:pStyle w:val="a7"/>
        <w:ind w:left="0" w:firstLine="709"/>
        <w:jc w:val="both"/>
      </w:pPr>
      <w:r w:rsidRPr="00E71A83">
        <w:t>1.10. Сертификат средства электронной подписи – документ на бумажном носителе, выданный в соответствии с правилами системы сертификации Российской Федерации для подтверждения соответствия средств электронной подписи установленным требованиям.</w:t>
      </w:r>
    </w:p>
    <w:p w:rsidR="00640C37" w:rsidRPr="00E71A83" w:rsidRDefault="00640C37" w:rsidP="00FD622F">
      <w:pPr>
        <w:pStyle w:val="a7"/>
        <w:ind w:left="0" w:firstLine="709"/>
        <w:jc w:val="both"/>
      </w:pPr>
      <w:r w:rsidRPr="00E71A83">
        <w:t>1.11. Ключ электронной подписи – уникальная последовательность символов, предназначенная для создания электронной подписи.</w:t>
      </w:r>
    </w:p>
    <w:p w:rsidR="00640C37" w:rsidRPr="00E71A83" w:rsidRDefault="00640C37" w:rsidP="00FD622F">
      <w:pPr>
        <w:pStyle w:val="a7"/>
        <w:ind w:left="0" w:firstLine="709"/>
        <w:jc w:val="both"/>
      </w:pPr>
      <w:r w:rsidRPr="00E71A83">
        <w:t>1.12. Ключ проверки электронной подписи – уникальная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 (проверка электронной подписи).</w:t>
      </w:r>
    </w:p>
    <w:p w:rsidR="00640C37" w:rsidRPr="00E71A83" w:rsidRDefault="00640C37" w:rsidP="00FD622F">
      <w:pPr>
        <w:pStyle w:val="a7"/>
        <w:ind w:left="0" w:firstLine="709"/>
        <w:jc w:val="both"/>
      </w:pPr>
      <w:r w:rsidRPr="00E71A83">
        <w:t>1.13. Сертификат ключа проверки электронной подписи – электронный документ или документ на бумажном носителе, выданный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подписи.</w:t>
      </w:r>
    </w:p>
    <w:p w:rsidR="00640C37" w:rsidRPr="00E71A83" w:rsidRDefault="00640C37" w:rsidP="00FD622F">
      <w:pPr>
        <w:pStyle w:val="a7"/>
        <w:ind w:left="0" w:firstLine="709"/>
        <w:jc w:val="both"/>
      </w:pPr>
      <w:r w:rsidRPr="00E71A83">
        <w:t xml:space="preserve">1.14. Квалифицированный сертификат ключа проверки электронной подписи (Квалифицированный сертификат) – сертификат ключа проверки электронной подписи, соответствующий требованиям, установленным Законом об электронной подписи и иными принимаемыми в соответствии с ним нормативными правовыми актами, и созданный аккредитованным удостоверяющим центром либо федеральным органом исполнительной власти, уполномоченным в сфере использования электронной подписи. </w:t>
      </w:r>
    </w:p>
    <w:p w:rsidR="00640C37" w:rsidRPr="00E71A83" w:rsidRDefault="00640C37" w:rsidP="00FD622F">
      <w:pPr>
        <w:pStyle w:val="a7"/>
        <w:ind w:left="0" w:firstLine="709"/>
        <w:jc w:val="both"/>
      </w:pPr>
      <w:r w:rsidRPr="00E71A83">
        <w:t>1.15. Роуминг – организация электронного документооборота между участниками информационного взаимодействия, которые работают в системах электронного документооборота, принадлежащих разным операторам электронного документооборота.</w:t>
      </w:r>
    </w:p>
    <w:p w:rsidR="00463A94" w:rsidRPr="00E71A83" w:rsidRDefault="00640C37" w:rsidP="00C7739E">
      <w:pPr>
        <w:pStyle w:val="a7"/>
        <w:ind w:left="0" w:firstLine="709"/>
        <w:jc w:val="both"/>
      </w:pPr>
      <w:r w:rsidRPr="00E71A83">
        <w:t>1.1</w:t>
      </w:r>
      <w:r w:rsidR="00B5730F" w:rsidRPr="00E71A83">
        <w:t>6</w:t>
      </w:r>
      <w:r w:rsidRPr="00E71A83">
        <w:t>. Иные понятия, используемые в настоящем Соглашении, применяются в значениях, установленных законодательством Российской Федерации.</w:t>
      </w:r>
    </w:p>
    <w:p w:rsidR="00FD622F" w:rsidRPr="00E71A83" w:rsidRDefault="00FD622F" w:rsidP="00FD622F">
      <w:pPr>
        <w:pStyle w:val="a7"/>
        <w:ind w:left="0" w:firstLine="709"/>
      </w:pPr>
    </w:p>
    <w:p w:rsidR="00463A94" w:rsidRPr="00E71A83" w:rsidRDefault="00463A94" w:rsidP="00BE66B4">
      <w:pPr>
        <w:numPr>
          <w:ilvl w:val="0"/>
          <w:numId w:val="3"/>
        </w:numPr>
        <w:ind w:left="0" w:firstLine="709"/>
        <w:rPr>
          <w:b/>
        </w:rPr>
      </w:pPr>
      <w:r w:rsidRPr="00E71A83">
        <w:rPr>
          <w:b/>
        </w:rPr>
        <w:t>Предмет соглашения</w:t>
      </w:r>
    </w:p>
    <w:p w:rsidR="00FD622F" w:rsidRPr="00E71A83" w:rsidRDefault="00FD622F" w:rsidP="00FD622F">
      <w:pPr>
        <w:ind w:left="709"/>
        <w:rPr>
          <w:b/>
        </w:rPr>
      </w:pPr>
    </w:p>
    <w:p w:rsidR="00FD622F" w:rsidRPr="00E71A83" w:rsidRDefault="00FD622F" w:rsidP="00BE66B4">
      <w:pPr>
        <w:numPr>
          <w:ilvl w:val="1"/>
          <w:numId w:val="3"/>
        </w:numPr>
        <w:ind w:left="0" w:firstLine="709"/>
        <w:jc w:val="both"/>
      </w:pPr>
      <w:r w:rsidRPr="00E71A83">
        <w:t xml:space="preserve">Стороны выражают согласие на обмен электронными документами в рамках исполнения обязательств </w:t>
      </w:r>
      <w:r w:rsidRPr="00E71A83">
        <w:rPr>
          <w:i/>
        </w:rPr>
        <w:t>по</w:t>
      </w:r>
      <w:r w:rsidR="00394A0A" w:rsidRPr="00E71A83">
        <w:rPr>
          <w:i/>
        </w:rPr>
        <w:t xml:space="preserve"> заключённым и заключаемым между ними</w:t>
      </w:r>
      <w:r w:rsidRPr="00E71A83">
        <w:rPr>
          <w:i/>
        </w:rPr>
        <w:t xml:space="preserve"> договор</w:t>
      </w:r>
      <w:r w:rsidR="00394A0A" w:rsidRPr="00E71A83">
        <w:rPr>
          <w:i/>
        </w:rPr>
        <w:t>ам</w:t>
      </w:r>
      <w:r w:rsidR="00BE66B4" w:rsidRPr="00E71A83">
        <w:rPr>
          <w:i/>
        </w:rPr>
        <w:t xml:space="preserve"> </w:t>
      </w:r>
      <w:r w:rsidRPr="00E71A83">
        <w:rPr>
          <w:i/>
        </w:rPr>
        <w:t>(далее - Договор</w:t>
      </w:r>
      <w:r w:rsidR="00E36EEB" w:rsidRPr="00E71A83">
        <w:rPr>
          <w:i/>
        </w:rPr>
        <w:t>ы</w:t>
      </w:r>
      <w:r w:rsidRPr="00E71A83">
        <w:rPr>
          <w:i/>
        </w:rPr>
        <w:t>).</w:t>
      </w:r>
      <w:r w:rsidRPr="00E71A83">
        <w:t xml:space="preserve"> Перечень видов электронных документов определен в п. 2.2 настоящего Соглашения. Электронные документы, которыми Стороны обмениваются в рамках настоящего Соглашения, должны быть подписаны усиленной квалифицированной электронной подписью (далее – </w:t>
      </w:r>
      <w:r w:rsidR="008D75AF" w:rsidRPr="00E71A83">
        <w:t>УКЭП</w:t>
      </w:r>
      <w:r w:rsidRPr="00E71A83">
        <w:t>).</w:t>
      </w:r>
    </w:p>
    <w:p w:rsidR="00E14FEF" w:rsidRPr="00E71A83" w:rsidRDefault="00FD622F" w:rsidP="00E14FEF">
      <w:pPr>
        <w:numPr>
          <w:ilvl w:val="1"/>
          <w:numId w:val="3"/>
        </w:numPr>
        <w:ind w:left="0" w:firstLine="709"/>
        <w:jc w:val="both"/>
      </w:pPr>
      <w:r w:rsidRPr="00E71A83">
        <w:t xml:space="preserve"> </w:t>
      </w:r>
      <w:r w:rsidR="006147FF" w:rsidRPr="00E71A83">
        <w:t xml:space="preserve">Перечень видов электронных документов, которые могут быть подписаны </w:t>
      </w:r>
      <w:r w:rsidR="008D75AF" w:rsidRPr="00E71A83">
        <w:t>УКЭП</w:t>
      </w:r>
      <w:r w:rsidR="00DF19CA" w:rsidRPr="00E71A83">
        <w:t xml:space="preserve"> </w:t>
      </w:r>
      <w:r w:rsidR="006147FF" w:rsidRPr="00E71A83">
        <w:t xml:space="preserve">и в которых </w:t>
      </w:r>
      <w:r w:rsidR="008D75AF" w:rsidRPr="00E71A83">
        <w:t>УКЭП</w:t>
      </w:r>
      <w:r w:rsidR="006147FF" w:rsidRPr="00E71A83">
        <w:t xml:space="preserve"> признается равнозначной собственноручной: </w:t>
      </w:r>
    </w:p>
    <w:p w:rsidR="00241C63" w:rsidRPr="00E71A83" w:rsidRDefault="00241C63" w:rsidP="00E14FEF">
      <w:pPr>
        <w:ind w:firstLine="708"/>
        <w:jc w:val="both"/>
      </w:pPr>
      <w:r w:rsidRPr="00E71A83">
        <w:rPr>
          <w:bCs/>
          <w:iCs/>
          <w:color w:val="000000"/>
        </w:rPr>
        <w:t>- Договор(ы) теплоснабжения (с учетом приложений), в том числе новые редакции договора(</w:t>
      </w:r>
      <w:proofErr w:type="spellStart"/>
      <w:r w:rsidRPr="00E71A83">
        <w:rPr>
          <w:bCs/>
          <w:iCs/>
          <w:color w:val="000000"/>
        </w:rPr>
        <w:t>ов</w:t>
      </w:r>
      <w:proofErr w:type="spellEnd"/>
      <w:r w:rsidRPr="00E71A83">
        <w:rPr>
          <w:bCs/>
          <w:iCs/>
          <w:color w:val="000000"/>
        </w:rPr>
        <w:t>) теплоснабжения, дополнительные соглашения к нему(ним).</w:t>
      </w:r>
    </w:p>
    <w:p w:rsidR="00241C63" w:rsidRPr="00E71A83" w:rsidRDefault="00241C63" w:rsidP="00E14FEF">
      <w:pPr>
        <w:ind w:firstLine="708"/>
        <w:jc w:val="both"/>
        <w:rPr>
          <w:bCs/>
          <w:iCs/>
          <w:color w:val="000000"/>
        </w:rPr>
      </w:pPr>
      <w:r w:rsidRPr="00E71A83">
        <w:rPr>
          <w:bCs/>
          <w:iCs/>
          <w:color w:val="000000"/>
        </w:rPr>
        <w:t>- Счета-фактуры.</w:t>
      </w:r>
    </w:p>
    <w:p w:rsidR="00241C63" w:rsidRPr="00E71A83" w:rsidRDefault="00241C63" w:rsidP="00E14FEF">
      <w:pPr>
        <w:ind w:firstLine="708"/>
        <w:jc w:val="both"/>
        <w:rPr>
          <w:bCs/>
          <w:iCs/>
          <w:color w:val="000000"/>
        </w:rPr>
      </w:pPr>
      <w:r w:rsidRPr="00E71A83">
        <w:rPr>
          <w:bCs/>
          <w:iCs/>
          <w:color w:val="000000"/>
        </w:rPr>
        <w:t xml:space="preserve">- Акт отпуска тепловой энергии. </w:t>
      </w:r>
    </w:p>
    <w:p w:rsidR="00241C63" w:rsidRPr="00E71A83" w:rsidRDefault="00241C63" w:rsidP="00E14FEF">
      <w:pPr>
        <w:ind w:firstLine="708"/>
        <w:jc w:val="both"/>
        <w:rPr>
          <w:bCs/>
          <w:iCs/>
          <w:color w:val="000000"/>
        </w:rPr>
      </w:pPr>
      <w:r w:rsidRPr="00E71A83">
        <w:rPr>
          <w:bCs/>
          <w:iCs/>
          <w:color w:val="000000"/>
        </w:rPr>
        <w:t>- Счет.</w:t>
      </w:r>
    </w:p>
    <w:p w:rsidR="00241C63" w:rsidRPr="00E71A83" w:rsidRDefault="00241C63" w:rsidP="00E14FEF">
      <w:pPr>
        <w:ind w:firstLine="708"/>
        <w:jc w:val="both"/>
        <w:rPr>
          <w:bCs/>
          <w:iCs/>
          <w:color w:val="000000"/>
        </w:rPr>
      </w:pPr>
      <w:r w:rsidRPr="00E71A83">
        <w:rPr>
          <w:bCs/>
          <w:iCs/>
          <w:color w:val="000000"/>
        </w:rPr>
        <w:t>- Акт сверки расчетов.</w:t>
      </w:r>
    </w:p>
    <w:p w:rsidR="00241C63" w:rsidRPr="00E71A83" w:rsidRDefault="00241C63" w:rsidP="00E14FEF">
      <w:pPr>
        <w:ind w:firstLine="708"/>
        <w:jc w:val="both"/>
        <w:rPr>
          <w:bCs/>
          <w:iCs/>
          <w:color w:val="000000"/>
        </w:rPr>
      </w:pPr>
      <w:r w:rsidRPr="00E71A83">
        <w:rPr>
          <w:bCs/>
          <w:iCs/>
          <w:color w:val="000000"/>
        </w:rPr>
        <w:t>- Справки об информации о задолженности Абонента (справка об оплате, расчет задолженности, расшифровка начислений).</w:t>
      </w:r>
    </w:p>
    <w:p w:rsidR="00241C63" w:rsidRPr="00E71A83" w:rsidRDefault="00241C63" w:rsidP="00E14FEF">
      <w:pPr>
        <w:ind w:firstLine="708"/>
        <w:jc w:val="both"/>
        <w:rPr>
          <w:bCs/>
          <w:iCs/>
          <w:color w:val="000000"/>
        </w:rPr>
      </w:pPr>
      <w:r w:rsidRPr="00E71A83">
        <w:rPr>
          <w:bCs/>
          <w:iCs/>
          <w:color w:val="000000"/>
        </w:rPr>
        <w:lastRenderedPageBreak/>
        <w:t>- Акты сверки объемов тепловой энергии, отпущенной для теплоснабжения в многоквартирных домах, жилых домах, творческих мастерских (по утвержденной Жилищным комитетом форме) для получения субсидий в целях компенсации выпадающих доходов, связанных с применением льготных тарифов на тепловую энергию (для управляющих организаций).</w:t>
      </w:r>
    </w:p>
    <w:p w:rsidR="00241C63" w:rsidRPr="00E71A83" w:rsidRDefault="00241C63" w:rsidP="00E14FEF">
      <w:pPr>
        <w:ind w:firstLine="708"/>
        <w:jc w:val="both"/>
        <w:rPr>
          <w:bCs/>
          <w:iCs/>
          <w:color w:val="000000"/>
        </w:rPr>
      </w:pPr>
      <w:r w:rsidRPr="00E71A83">
        <w:rPr>
          <w:bCs/>
          <w:iCs/>
          <w:color w:val="000000"/>
        </w:rPr>
        <w:t>- Акты сверки объемов тепловой энергии, отпущенной собственникам жилых помещений в многоквартирном доме, заключившим от своего имени договоры теплоснабжения с теплоснабжающей организацией, и объемов тепловой энергии, отпущенной на общедомовые нужды (по утвержденной Жилищным комитетом форме) для получения субсидий в целях компенсации выпадающих доходов, связанных с применением льготных тарифов на тепловую энергию (</w:t>
      </w:r>
      <w:r w:rsidR="00C241AB" w:rsidRPr="00E71A83">
        <w:rPr>
          <w:bCs/>
          <w:iCs/>
          <w:color w:val="000000"/>
        </w:rPr>
        <w:t xml:space="preserve">применяется </w:t>
      </w:r>
      <w:r w:rsidRPr="00E71A83">
        <w:rPr>
          <w:bCs/>
          <w:iCs/>
          <w:color w:val="000000"/>
        </w:rPr>
        <w:t>для управляющих организаций).</w:t>
      </w:r>
    </w:p>
    <w:p w:rsidR="00463A94" w:rsidRPr="00E71A83" w:rsidRDefault="00463A94" w:rsidP="00BE66B4">
      <w:pPr>
        <w:numPr>
          <w:ilvl w:val="1"/>
          <w:numId w:val="3"/>
        </w:numPr>
        <w:ind w:left="0" w:firstLine="709"/>
        <w:jc w:val="both"/>
      </w:pPr>
      <w:r w:rsidRPr="00E71A83">
        <w:t>Стороны признают документы, подписанные представител</w:t>
      </w:r>
      <w:r w:rsidR="00DF19CA" w:rsidRPr="00E71A83">
        <w:t>ями</w:t>
      </w:r>
      <w:r w:rsidRPr="00E71A83">
        <w:t xml:space="preserve"> Сторон с использованием </w:t>
      </w:r>
      <w:r w:rsidR="008D75AF" w:rsidRPr="00E71A83">
        <w:t>УКЭП</w:t>
      </w:r>
      <w:r w:rsidRPr="00E71A83">
        <w:t xml:space="preserve">, юридически значимыми, в случае если </w:t>
      </w:r>
      <w:r w:rsidR="00DF19CA" w:rsidRPr="00E71A83">
        <w:t xml:space="preserve">такие представители </w:t>
      </w:r>
      <w:r w:rsidRPr="00E71A83">
        <w:t>уполномочен</w:t>
      </w:r>
      <w:r w:rsidR="00DF19CA" w:rsidRPr="00E71A83">
        <w:t>ы</w:t>
      </w:r>
      <w:r w:rsidRPr="00E71A83">
        <w:t xml:space="preserve"> Сторон</w:t>
      </w:r>
      <w:r w:rsidR="00DF19CA" w:rsidRPr="00E71A83">
        <w:t>ами</w:t>
      </w:r>
      <w:r w:rsidRPr="00E71A83">
        <w:t xml:space="preserve"> на совершение указанных действий на основании выданн</w:t>
      </w:r>
      <w:r w:rsidR="00DF19CA" w:rsidRPr="00E71A83">
        <w:t>ых</w:t>
      </w:r>
      <w:r w:rsidRPr="00E71A83">
        <w:t xml:space="preserve"> доверенност</w:t>
      </w:r>
      <w:r w:rsidR="00C8437E" w:rsidRPr="00E71A83">
        <w:t>ей</w:t>
      </w:r>
      <w:r w:rsidR="0019498B" w:rsidRPr="00E71A83">
        <w:t xml:space="preserve"> либо вправе без доверенности действовать от имени Стороны в силу указания закона и </w:t>
      </w:r>
      <w:r w:rsidR="00883CF8" w:rsidRPr="00E71A83">
        <w:t>учредительных документов</w:t>
      </w:r>
      <w:r w:rsidR="0019498B" w:rsidRPr="00E71A83">
        <w:t xml:space="preserve"> Стороны.</w:t>
      </w:r>
    </w:p>
    <w:p w:rsidR="00463A94" w:rsidRPr="00E71A83" w:rsidRDefault="00463A94" w:rsidP="00463A94">
      <w:pPr>
        <w:numPr>
          <w:ilvl w:val="1"/>
          <w:numId w:val="3"/>
        </w:numPr>
        <w:ind w:left="0" w:firstLine="709"/>
        <w:jc w:val="both"/>
      </w:pPr>
      <w:r w:rsidRPr="00E71A83">
        <w:t xml:space="preserve">Для создания и проверки </w:t>
      </w:r>
      <w:r w:rsidR="008D75AF" w:rsidRPr="00E71A83">
        <w:t>УКЭП</w:t>
      </w:r>
      <w:r w:rsidRPr="00E71A83">
        <w:t xml:space="preserve"> используются средства, соответствующие требованиям </w:t>
      </w:r>
      <w:r w:rsidR="006147FF" w:rsidRPr="00E71A83">
        <w:t>З</w:t>
      </w:r>
      <w:r w:rsidRPr="00E71A83">
        <w:t xml:space="preserve">акона </w:t>
      </w:r>
      <w:r w:rsidR="006147FF" w:rsidRPr="00E71A83">
        <w:t>об электронной подписи</w:t>
      </w:r>
      <w:r w:rsidRPr="00E71A83">
        <w:t xml:space="preserve">. </w:t>
      </w:r>
    </w:p>
    <w:p w:rsidR="00463A94" w:rsidRPr="00E71A83" w:rsidRDefault="00463A94" w:rsidP="00463A94">
      <w:pPr>
        <w:numPr>
          <w:ilvl w:val="1"/>
          <w:numId w:val="3"/>
        </w:numPr>
        <w:ind w:left="0" w:firstLine="709"/>
        <w:jc w:val="both"/>
      </w:pPr>
      <w:r w:rsidRPr="00E71A83">
        <w:t xml:space="preserve">Документ, подписанный с помощью </w:t>
      </w:r>
      <w:r w:rsidR="008D75AF" w:rsidRPr="00E71A83">
        <w:t>УКЭП</w:t>
      </w:r>
      <w:r w:rsidRPr="00E71A83">
        <w:t xml:space="preserve">, приравнивается по юридической силе к собственноручно подписанному документу на бумажном носителе, в силу положений пункта 1 статьи 6 </w:t>
      </w:r>
      <w:r w:rsidR="006147FF" w:rsidRPr="00E71A83">
        <w:t>З</w:t>
      </w:r>
      <w:r w:rsidRPr="00E71A83">
        <w:t xml:space="preserve">акона </w:t>
      </w:r>
      <w:r w:rsidR="006147FF" w:rsidRPr="00E71A83">
        <w:t>о</w:t>
      </w:r>
      <w:r w:rsidRPr="00E71A83">
        <w:t>б </w:t>
      </w:r>
      <w:r w:rsidR="006147FF" w:rsidRPr="00E71A83">
        <w:t>электронной подписи</w:t>
      </w:r>
      <w:r w:rsidRPr="00E71A83">
        <w:t xml:space="preserve">. </w:t>
      </w:r>
    </w:p>
    <w:p w:rsidR="00463A94" w:rsidRPr="00E71A83" w:rsidRDefault="00463A94" w:rsidP="00463A94">
      <w:pPr>
        <w:numPr>
          <w:ilvl w:val="1"/>
          <w:numId w:val="3"/>
        </w:numPr>
        <w:ind w:left="0" w:firstLine="709"/>
        <w:jc w:val="both"/>
      </w:pPr>
      <w:r w:rsidRPr="00E71A83">
        <w:t>Стороны гарантируют, что используемое в рамках взаимоотношений Сторон программное обеспечение и оборудование, имеющиеся у Сторон, защищает информацию и электронные документы от несанкционированного доступа, внесения изменений и подтверждения подлинности и авторства электронных документов.</w:t>
      </w:r>
    </w:p>
    <w:p w:rsidR="006147FF" w:rsidRPr="00E71A83" w:rsidRDefault="006147FF" w:rsidP="006147FF">
      <w:pPr>
        <w:numPr>
          <w:ilvl w:val="1"/>
          <w:numId w:val="3"/>
        </w:numPr>
        <w:ind w:left="0" w:firstLine="709"/>
        <w:jc w:val="both"/>
      </w:pPr>
      <w:r w:rsidRPr="00E71A83">
        <w:t xml:space="preserve"> В целях осуществления электронного документооборота в рамках настоящего Соглашения</w:t>
      </w:r>
      <w:r w:rsidR="00723C2C" w:rsidRPr="00E71A83">
        <w:t xml:space="preserve"> Стороны</w:t>
      </w:r>
      <w:r w:rsidRPr="00E71A83">
        <w:t xml:space="preserve"> обязаны самостоятельно получить сертификаты ключей проверки электронной подписи в аккредитованном удостоверяющем центре в порядке, предусмотренном Законом об электронной подписи.</w:t>
      </w:r>
    </w:p>
    <w:p w:rsidR="006147FF" w:rsidRPr="00E71A83" w:rsidRDefault="006147FF" w:rsidP="006147FF">
      <w:pPr>
        <w:numPr>
          <w:ilvl w:val="1"/>
          <w:numId w:val="3"/>
        </w:numPr>
        <w:ind w:left="0" w:firstLine="709"/>
        <w:jc w:val="both"/>
      </w:pPr>
      <w:r w:rsidRPr="00E71A83">
        <w:t>В случае невозможности применения электронного документооборота</w:t>
      </w:r>
      <w:r w:rsidR="008D75AF" w:rsidRPr="00E71A83">
        <w:t xml:space="preserve"> </w:t>
      </w:r>
      <w:r w:rsidRPr="00E71A83">
        <w:t xml:space="preserve">(в </w:t>
      </w:r>
      <w:proofErr w:type="spellStart"/>
      <w:r w:rsidRPr="00E71A83">
        <w:t>т.ч</w:t>
      </w:r>
      <w:proofErr w:type="spellEnd"/>
      <w:r w:rsidRPr="00E71A83">
        <w:t>. отсутствии технической возможности) Стороны подписывают документы на бумажном носителе с применением собственноручной подписи.</w:t>
      </w:r>
    </w:p>
    <w:p w:rsidR="00463A94" w:rsidRPr="00E71A83" w:rsidRDefault="00463A94" w:rsidP="00463A94">
      <w:pPr>
        <w:ind w:firstLine="709"/>
      </w:pPr>
    </w:p>
    <w:p w:rsidR="00463A94" w:rsidRPr="00E71A83" w:rsidRDefault="00463A94" w:rsidP="006147FF">
      <w:pPr>
        <w:numPr>
          <w:ilvl w:val="0"/>
          <w:numId w:val="3"/>
        </w:numPr>
        <w:ind w:firstLine="491"/>
        <w:rPr>
          <w:b/>
        </w:rPr>
      </w:pPr>
      <w:r w:rsidRPr="00E71A83">
        <w:rPr>
          <w:b/>
        </w:rPr>
        <w:t>Права и обязанности Сторон</w:t>
      </w:r>
    </w:p>
    <w:p w:rsidR="006147FF" w:rsidRPr="00E71A83" w:rsidRDefault="006147FF" w:rsidP="006147FF">
      <w:pPr>
        <w:ind w:left="360"/>
        <w:rPr>
          <w:b/>
        </w:rPr>
      </w:pPr>
    </w:p>
    <w:p w:rsidR="00463A94" w:rsidRPr="00E71A83" w:rsidRDefault="00463A94" w:rsidP="00463A94">
      <w:pPr>
        <w:numPr>
          <w:ilvl w:val="1"/>
          <w:numId w:val="3"/>
        </w:numPr>
        <w:ind w:left="0" w:firstLine="709"/>
        <w:jc w:val="both"/>
      </w:pPr>
      <w:r w:rsidRPr="00E71A83">
        <w:t xml:space="preserve">Каждая из Сторон настоящего Соглашения принимает на себя исполнение всех обязательств, вытекающих из электронных документов, подписанных </w:t>
      </w:r>
      <w:r w:rsidR="008D75AF" w:rsidRPr="00E71A83">
        <w:t>УКЭП</w:t>
      </w:r>
      <w:r w:rsidRPr="00E71A83">
        <w:t>.</w:t>
      </w:r>
    </w:p>
    <w:p w:rsidR="00D216E4" w:rsidRPr="00E71A83" w:rsidRDefault="006147FF" w:rsidP="006147FF">
      <w:pPr>
        <w:numPr>
          <w:ilvl w:val="1"/>
          <w:numId w:val="3"/>
        </w:numPr>
        <w:ind w:left="0" w:firstLine="709"/>
        <w:jc w:val="both"/>
      </w:pPr>
      <w:r w:rsidRPr="00E71A83">
        <w:t xml:space="preserve">В случае утраты носителя ключа </w:t>
      </w:r>
      <w:r w:rsidR="008D75AF" w:rsidRPr="00E71A83">
        <w:t>УКЭП</w:t>
      </w:r>
      <w:r w:rsidRPr="00E71A83">
        <w:t xml:space="preserve">, Сторона обязана незамедлительно поставить об этом в известность другую Сторону. Все документы, при подписании которых использовалась </w:t>
      </w:r>
      <w:r w:rsidR="008D75AF" w:rsidRPr="00E71A83">
        <w:t>УКЭП</w:t>
      </w:r>
      <w:r w:rsidRPr="00E71A83">
        <w:t xml:space="preserve">, до момента уведомления Стороны об утере носителя ключа </w:t>
      </w:r>
      <w:r w:rsidR="008D75AF" w:rsidRPr="00E71A83">
        <w:t>УКЭП</w:t>
      </w:r>
      <w:r w:rsidRPr="00E71A83">
        <w:t xml:space="preserve"> считаются надлежащим образом подписанными и имеющими юридическую силу.</w:t>
      </w:r>
    </w:p>
    <w:p w:rsidR="00463A94" w:rsidRPr="00E71A83" w:rsidRDefault="00463A94" w:rsidP="006147FF">
      <w:pPr>
        <w:numPr>
          <w:ilvl w:val="1"/>
          <w:numId w:val="3"/>
        </w:numPr>
        <w:ind w:left="0" w:firstLine="709"/>
        <w:jc w:val="both"/>
      </w:pPr>
      <w:r w:rsidRPr="00E71A83">
        <w:t>Сторон</w:t>
      </w:r>
      <w:r w:rsidR="00723C2C" w:rsidRPr="00E71A83">
        <w:t>ы</w:t>
      </w:r>
      <w:r w:rsidRPr="00E71A83">
        <w:t xml:space="preserve"> обязу</w:t>
      </w:r>
      <w:r w:rsidR="00723C2C" w:rsidRPr="00E71A83">
        <w:t>ю</w:t>
      </w:r>
      <w:r w:rsidRPr="00E71A83">
        <w:t>тся принимать к исполнению электронные документы</w:t>
      </w:r>
      <w:r w:rsidR="009E6C02" w:rsidRPr="00E71A83">
        <w:t xml:space="preserve"> друг друга</w:t>
      </w:r>
      <w:r w:rsidRPr="00E71A83">
        <w:t xml:space="preserve">, подписанные </w:t>
      </w:r>
      <w:r w:rsidR="008D75AF" w:rsidRPr="00E71A83">
        <w:t>УКЭП</w:t>
      </w:r>
      <w:r w:rsidRPr="00E71A83">
        <w:t>, при условии, что документ составлен в соответствии с требованиями</w:t>
      </w:r>
      <w:r w:rsidR="009E6C02" w:rsidRPr="00E71A83">
        <w:t xml:space="preserve"> </w:t>
      </w:r>
      <w:r w:rsidR="004F47F9" w:rsidRPr="00E71A83">
        <w:t>заключенных Договоров</w:t>
      </w:r>
      <w:r w:rsidR="00DA16D4" w:rsidRPr="00E71A83">
        <w:t xml:space="preserve"> и действующего законодательства РФ</w:t>
      </w:r>
      <w:r w:rsidRPr="00E71A83">
        <w:t>.</w:t>
      </w:r>
    </w:p>
    <w:p w:rsidR="00D216E4" w:rsidRPr="00E71A83" w:rsidRDefault="00D216E4" w:rsidP="00D216E4">
      <w:pPr>
        <w:numPr>
          <w:ilvl w:val="1"/>
          <w:numId w:val="3"/>
        </w:numPr>
        <w:ind w:left="0" w:firstLine="709"/>
        <w:jc w:val="both"/>
      </w:pPr>
      <w:r w:rsidRPr="00E71A83">
        <w:t xml:space="preserve">Стороны признают в качестве относимого и допустимого доказательства при разрешении споров в суде электронные документы, указанные в настоящем Соглашении и подписанные </w:t>
      </w:r>
      <w:r w:rsidR="008D75AF" w:rsidRPr="00E71A83">
        <w:t>УКЭП</w:t>
      </w:r>
      <w:r w:rsidRPr="00E71A83">
        <w:t>. Такие электронные документы могут предоставляться Сторонами в государственные и иные органы по их запросам.</w:t>
      </w:r>
    </w:p>
    <w:p w:rsidR="00D216E4" w:rsidRPr="00E71A83" w:rsidRDefault="00D216E4" w:rsidP="00D216E4">
      <w:pPr>
        <w:numPr>
          <w:ilvl w:val="1"/>
          <w:numId w:val="3"/>
        </w:numPr>
        <w:ind w:left="0" w:firstLine="709"/>
        <w:jc w:val="both"/>
      </w:pPr>
      <w:r w:rsidRPr="00E71A83">
        <w:t xml:space="preserve">Каждая Сторона имеет право в любое время в одностороннем порядке отказаться от Соглашения, письменно уведомив об этом другую Сторону не позднее, чем за </w:t>
      </w:r>
      <w:r w:rsidR="00241C63" w:rsidRPr="00E71A83">
        <w:t>30</w:t>
      </w:r>
      <w:r w:rsidRPr="00E71A83">
        <w:t xml:space="preserve"> (</w:t>
      </w:r>
      <w:r w:rsidR="00241C63" w:rsidRPr="00E71A83">
        <w:t>тридцать</w:t>
      </w:r>
      <w:r w:rsidRPr="00E71A83">
        <w:t>)</w:t>
      </w:r>
      <w:r w:rsidR="00C46DC6" w:rsidRPr="00E71A83">
        <w:t xml:space="preserve"> </w:t>
      </w:r>
      <w:r w:rsidRPr="00E71A83">
        <w:t xml:space="preserve">дней до предполагаемого момента отказа. </w:t>
      </w:r>
    </w:p>
    <w:p w:rsidR="00463A94" w:rsidRPr="00E71A83" w:rsidRDefault="00463A94" w:rsidP="00D216E4">
      <w:pPr>
        <w:numPr>
          <w:ilvl w:val="1"/>
          <w:numId w:val="3"/>
        </w:numPr>
        <w:ind w:left="0" w:firstLine="709"/>
        <w:jc w:val="both"/>
      </w:pPr>
      <w:r w:rsidRPr="00E71A83">
        <w:lastRenderedPageBreak/>
        <w:t xml:space="preserve">Прекращение (расторжение) Соглашения не освобождает Стороны от исполнения ими своих обязательств, возникших до момента расторжения Соглашения, а также не влечет расторжения или прекращения действия договоров, соглашений или </w:t>
      </w:r>
      <w:r w:rsidR="004C547D" w:rsidRPr="00E71A83">
        <w:t xml:space="preserve">иных </w:t>
      </w:r>
      <w:r w:rsidRPr="00E71A83">
        <w:t xml:space="preserve">документов, подписанных </w:t>
      </w:r>
      <w:r w:rsidR="008D75AF" w:rsidRPr="00E71A83">
        <w:t>УКЭП</w:t>
      </w:r>
      <w:r w:rsidRPr="00E71A83">
        <w:t xml:space="preserve">. </w:t>
      </w:r>
    </w:p>
    <w:p w:rsidR="00463A94" w:rsidRPr="00E71A83" w:rsidRDefault="00463A94" w:rsidP="00463A94">
      <w:pPr>
        <w:numPr>
          <w:ilvl w:val="1"/>
          <w:numId w:val="3"/>
        </w:numPr>
        <w:ind w:left="0" w:firstLine="709"/>
        <w:jc w:val="both"/>
      </w:pPr>
      <w:r w:rsidRPr="00E71A83">
        <w:t xml:space="preserve">Каждая из Сторон несет ответственность за обеспечение конфиденциальности ключей </w:t>
      </w:r>
      <w:r w:rsidR="008D75AF" w:rsidRPr="00E71A83">
        <w:t>УКЭП</w:t>
      </w:r>
      <w:r w:rsidRPr="00E71A83">
        <w:t xml:space="preserve">, недопущение использования принадлежащих ей ключей без ее согласия. Если в сертификате </w:t>
      </w:r>
      <w:r w:rsidR="008D75AF" w:rsidRPr="00E71A83">
        <w:t>УКЭП</w:t>
      </w:r>
      <w:r w:rsidRPr="00E71A83">
        <w:t xml:space="preserve">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</w:t>
      </w:r>
      <w:proofErr w:type="gramStart"/>
      <w:r w:rsidRPr="00E71A83">
        <w:t>в пределах</w:t>
      </w:r>
      <w:proofErr w:type="gramEnd"/>
      <w:r w:rsidRPr="00E71A83">
        <w:t xml:space="preserve"> имеющихся у него полномочий.</w:t>
      </w:r>
    </w:p>
    <w:p w:rsidR="00463A94" w:rsidRPr="00E71A83" w:rsidRDefault="00463A94" w:rsidP="00463A94">
      <w:pPr>
        <w:numPr>
          <w:ilvl w:val="1"/>
          <w:numId w:val="3"/>
        </w:numPr>
        <w:ind w:left="0" w:firstLine="709"/>
        <w:jc w:val="both"/>
      </w:pPr>
      <w:r w:rsidRPr="00E71A83">
        <w:t xml:space="preserve">Датой </w:t>
      </w:r>
      <w:r w:rsidR="00F02046" w:rsidRPr="00E71A83">
        <w:t xml:space="preserve">передачи </w:t>
      </w:r>
      <w:r w:rsidRPr="00E71A83">
        <w:t>Стороной ЭД по телекоммуникационным каналам связи считается дата поступления файла ЭД Оператору ЭДО от другой Стороны, указанная в подтверждении Оператора ЭДО.</w:t>
      </w:r>
    </w:p>
    <w:p w:rsidR="00463A94" w:rsidRPr="00E71A83" w:rsidRDefault="00463A94" w:rsidP="00463A94">
      <w:pPr>
        <w:ind w:firstLine="709"/>
        <w:jc w:val="both"/>
      </w:pPr>
      <w:r w:rsidRPr="00E71A83">
        <w:t xml:space="preserve">ЭД считается </w:t>
      </w:r>
      <w:r w:rsidR="00F02046" w:rsidRPr="00E71A83">
        <w:t>переданным</w:t>
      </w:r>
      <w:r w:rsidRPr="00E71A83">
        <w:t>, если Стороне поступило соответствующее подтверждение Оператора ЭДО.</w:t>
      </w:r>
    </w:p>
    <w:p w:rsidR="00463A94" w:rsidRPr="00E71A83" w:rsidRDefault="00463A94" w:rsidP="00463A94">
      <w:pPr>
        <w:ind w:firstLine="709"/>
        <w:jc w:val="both"/>
      </w:pPr>
      <w:r w:rsidRPr="00E71A83">
        <w:t>Датой получения Сторон</w:t>
      </w:r>
      <w:r w:rsidR="002B1199" w:rsidRPr="00E71A83">
        <w:t>ой</w:t>
      </w:r>
      <w:r w:rsidRPr="00E71A83">
        <w:t xml:space="preserve"> ЭД по телекоммуникационным каналам связи считается дата направления Стороне Оператором ЭДО файла ЭД другой Стороны, указанная в подтверждении Оператора ЭДО.</w:t>
      </w:r>
    </w:p>
    <w:p w:rsidR="00463A94" w:rsidRPr="00E71A83" w:rsidRDefault="00463A94" w:rsidP="00463A94">
      <w:pPr>
        <w:numPr>
          <w:ilvl w:val="1"/>
          <w:numId w:val="3"/>
        </w:numPr>
        <w:ind w:left="0" w:firstLine="709"/>
        <w:jc w:val="both"/>
      </w:pPr>
      <w:r w:rsidRPr="00E71A83">
        <w:t>Ответственность за правовые последствия, ставшие следствием исполнения ЭД, заверенного подлинн</w:t>
      </w:r>
      <w:r w:rsidR="002B1199" w:rsidRPr="00E71A83">
        <w:t>ой(</w:t>
      </w:r>
      <w:proofErr w:type="spellStart"/>
      <w:r w:rsidRPr="00E71A83">
        <w:t>ыми</w:t>
      </w:r>
      <w:proofErr w:type="spellEnd"/>
      <w:r w:rsidR="002B1199" w:rsidRPr="00E71A83">
        <w:t xml:space="preserve">) </w:t>
      </w:r>
      <w:r w:rsidR="008D75AF" w:rsidRPr="00E71A83">
        <w:t>УКЭП</w:t>
      </w:r>
      <w:r w:rsidRPr="00E71A83">
        <w:t>, несет Сторона, уполномоченн</w:t>
      </w:r>
      <w:r w:rsidR="002B1199" w:rsidRPr="00E71A83">
        <w:t>ое(</w:t>
      </w:r>
      <w:proofErr w:type="spellStart"/>
      <w:r w:rsidRPr="00E71A83">
        <w:t>ые</w:t>
      </w:r>
      <w:proofErr w:type="spellEnd"/>
      <w:r w:rsidR="002B1199" w:rsidRPr="00E71A83">
        <w:t>)</w:t>
      </w:r>
      <w:r w:rsidRPr="00E71A83">
        <w:t xml:space="preserve"> лиц</w:t>
      </w:r>
      <w:r w:rsidR="002B1199" w:rsidRPr="00E71A83">
        <w:t>о(</w:t>
      </w:r>
      <w:r w:rsidRPr="00E71A83">
        <w:t>а</w:t>
      </w:r>
      <w:r w:rsidR="002B1199" w:rsidRPr="00E71A83">
        <w:t>)</w:t>
      </w:r>
      <w:r w:rsidRPr="00E71A83">
        <w:t xml:space="preserve"> которой подписал</w:t>
      </w:r>
      <w:r w:rsidR="002B1199" w:rsidRPr="00E71A83">
        <w:t>о(</w:t>
      </w:r>
      <w:r w:rsidRPr="00E71A83">
        <w:t>и</w:t>
      </w:r>
      <w:r w:rsidR="002B1199" w:rsidRPr="00E71A83">
        <w:t>)</w:t>
      </w:r>
      <w:r w:rsidRPr="00E71A83">
        <w:t xml:space="preserve"> ЭД. </w:t>
      </w:r>
    </w:p>
    <w:p w:rsidR="00463A94" w:rsidRPr="00E71A83" w:rsidRDefault="00463A94" w:rsidP="00463A94">
      <w:pPr>
        <w:numPr>
          <w:ilvl w:val="1"/>
          <w:numId w:val="3"/>
        </w:numPr>
        <w:ind w:left="0" w:firstLine="709"/>
        <w:jc w:val="both"/>
      </w:pPr>
      <w:r w:rsidRPr="00E71A83">
        <w:t xml:space="preserve">Если одна из Сторон предъявляет другой </w:t>
      </w:r>
      <w:r w:rsidR="00F31C5E" w:rsidRPr="00E71A83">
        <w:t>С</w:t>
      </w:r>
      <w:r w:rsidRPr="00E71A83">
        <w:t>тороне претензии по ЭД, при наличии подтверждения одной Стороной факта получения такого документа, а другая Сторона не может представить спорный ЭД, удостоверение его отправки/получения Сторонами осуществляется Оператором</w:t>
      </w:r>
      <w:r w:rsidR="00B36641" w:rsidRPr="00E71A83">
        <w:t xml:space="preserve"> ЭДО</w:t>
      </w:r>
      <w:r w:rsidRPr="00E71A83">
        <w:t xml:space="preserve"> (или </w:t>
      </w:r>
      <w:r w:rsidR="00B05C33" w:rsidRPr="00E71A83">
        <w:t xml:space="preserve">соглашением </w:t>
      </w:r>
      <w:r w:rsidRPr="00E71A83">
        <w:t>Сторон) по инициативе Стороны, у которой возникли претензии по спорному ЭД.</w:t>
      </w:r>
    </w:p>
    <w:p w:rsidR="00463A94" w:rsidRPr="00E71A83" w:rsidRDefault="00463A94" w:rsidP="00463A94">
      <w:pPr>
        <w:numPr>
          <w:ilvl w:val="1"/>
          <w:numId w:val="3"/>
        </w:numPr>
        <w:ind w:left="0" w:firstLine="709"/>
        <w:jc w:val="both"/>
      </w:pPr>
      <w:r w:rsidRPr="00E71A83">
        <w:t>При наличии у Сторон спора о наличии ЭД, подписанного обеими Сторонами, но при отличии экземпляров такого ЭД, находящихся у каждой из Сторон, удостоверение подлинности экземпляра ЭД осуществляется Оператором</w:t>
      </w:r>
      <w:r w:rsidR="00B36641" w:rsidRPr="00E71A83">
        <w:t xml:space="preserve"> ЭДО</w:t>
      </w:r>
      <w:r w:rsidRPr="00E71A83">
        <w:t xml:space="preserve"> (или </w:t>
      </w:r>
      <w:r w:rsidR="00B05C33" w:rsidRPr="00E71A83">
        <w:t xml:space="preserve">соглашением </w:t>
      </w:r>
      <w:r w:rsidRPr="00E71A83">
        <w:t>Сторон) по инициативе Стороны, у которой возникли претензии по спорному ЭД.</w:t>
      </w:r>
    </w:p>
    <w:p w:rsidR="00463A94" w:rsidRPr="00E71A83" w:rsidRDefault="00463A94" w:rsidP="00463A94">
      <w:pPr>
        <w:numPr>
          <w:ilvl w:val="1"/>
          <w:numId w:val="3"/>
        </w:numPr>
        <w:ind w:left="0" w:firstLine="709"/>
        <w:jc w:val="both"/>
      </w:pPr>
      <w:r w:rsidRPr="00E71A83">
        <w:t xml:space="preserve">Условия действительности, порядок выдачи и отзыва, а также порядок действий при компрометации сертификата ключа </w:t>
      </w:r>
      <w:r w:rsidR="008D75AF" w:rsidRPr="00E71A83">
        <w:t>УКЭП</w:t>
      </w:r>
      <w:r w:rsidRPr="00E71A83">
        <w:t xml:space="preserve"> в системе электронного документооборота определяется регламентами </w:t>
      </w:r>
      <w:r w:rsidR="00F31C5E" w:rsidRPr="00E71A83">
        <w:t>у</w:t>
      </w:r>
      <w:r w:rsidRPr="00E71A83">
        <w:t xml:space="preserve">достоверяющего центра, выпустившего сертификат ключа подписи. </w:t>
      </w:r>
    </w:p>
    <w:p w:rsidR="00463A94" w:rsidRPr="00E71A83" w:rsidRDefault="00463A94" w:rsidP="00463A94">
      <w:pPr>
        <w:ind w:firstLine="709"/>
        <w:jc w:val="both"/>
      </w:pPr>
      <w:r w:rsidRPr="00E71A83">
        <w:t>Сторона, несвоевременно сообщившая о случаях утраты или компрометации ключа ЭП, несет связанные с этим риски.</w:t>
      </w:r>
    </w:p>
    <w:p w:rsidR="00463A94" w:rsidRPr="00E71A83" w:rsidRDefault="00463A94" w:rsidP="00463A94">
      <w:pPr>
        <w:ind w:firstLine="709"/>
        <w:jc w:val="both"/>
      </w:pPr>
      <w:r w:rsidRPr="00E71A83">
        <w:t xml:space="preserve">При компрометации ключа ЭП (или обоснованных подозрениях в компрометации), используемого для подписания ЭД, </w:t>
      </w:r>
      <w:r w:rsidR="00F31C5E" w:rsidRPr="00E71A83">
        <w:t>С</w:t>
      </w:r>
      <w:r w:rsidRPr="00E71A83">
        <w:t>торона должна:</w:t>
      </w:r>
    </w:p>
    <w:p w:rsidR="00463A94" w:rsidRPr="00E71A83" w:rsidRDefault="00463A94" w:rsidP="00463A94">
      <w:pPr>
        <w:numPr>
          <w:ilvl w:val="0"/>
          <w:numId w:val="2"/>
        </w:numPr>
        <w:ind w:left="0" w:firstLine="709"/>
        <w:jc w:val="both"/>
      </w:pPr>
      <w:r w:rsidRPr="00E71A83">
        <w:t xml:space="preserve">остановить передачу ЭД и немедленно (если невозможно, то в течение </w:t>
      </w:r>
      <w:r w:rsidR="00241C63" w:rsidRPr="00E71A83">
        <w:t>24</w:t>
      </w:r>
      <w:r w:rsidRPr="00E71A83">
        <w:t xml:space="preserve"> часов) уведомить другую сторону о факте компрометации сертификата;</w:t>
      </w:r>
    </w:p>
    <w:p w:rsidR="00463A94" w:rsidRPr="00E71A83" w:rsidRDefault="00463A94" w:rsidP="00463A94">
      <w:pPr>
        <w:numPr>
          <w:ilvl w:val="0"/>
          <w:numId w:val="2"/>
        </w:numPr>
        <w:ind w:left="0" w:firstLine="709"/>
        <w:jc w:val="both"/>
      </w:pPr>
      <w:r w:rsidRPr="00E71A83">
        <w:t xml:space="preserve">выпустить в </w:t>
      </w:r>
      <w:r w:rsidR="00F31C5E" w:rsidRPr="00E71A83">
        <w:t>у</w:t>
      </w:r>
      <w:r w:rsidRPr="00E71A83">
        <w:t>достоверяющем центре новый сертификат ключа проверки ЭП.</w:t>
      </w:r>
    </w:p>
    <w:p w:rsidR="00D216E4" w:rsidRPr="00E71A83" w:rsidRDefault="00D216E4" w:rsidP="00D216E4">
      <w:pPr>
        <w:pStyle w:val="a7"/>
        <w:numPr>
          <w:ilvl w:val="1"/>
          <w:numId w:val="3"/>
        </w:numPr>
        <w:ind w:left="709" w:firstLine="0"/>
        <w:jc w:val="both"/>
      </w:pPr>
      <w:r w:rsidRPr="00E71A83">
        <w:t>Стороны также обязуются:</w:t>
      </w:r>
    </w:p>
    <w:p w:rsidR="00405855" w:rsidRPr="00E71A83" w:rsidRDefault="00405855" w:rsidP="00D216E4">
      <w:pPr>
        <w:pStyle w:val="a7"/>
        <w:ind w:left="-142" w:firstLine="851"/>
        <w:jc w:val="both"/>
      </w:pPr>
      <w:r w:rsidRPr="00E71A83">
        <w:t xml:space="preserve">- </w:t>
      </w:r>
      <w:r w:rsidR="00D216E4" w:rsidRPr="00E71A83">
        <w:t>соблюдать условия конфиденциальности, установленные настоящим Соглашением;</w:t>
      </w:r>
    </w:p>
    <w:p w:rsidR="00D216E4" w:rsidRPr="00E71A83" w:rsidRDefault="00D216E4" w:rsidP="00D216E4">
      <w:pPr>
        <w:pStyle w:val="a7"/>
        <w:ind w:left="-142" w:firstLine="851"/>
        <w:jc w:val="both"/>
      </w:pPr>
      <w:r w:rsidRPr="00E71A83">
        <w:t>-</w:t>
      </w:r>
      <w:r w:rsidRPr="00E71A83">
        <w:tab/>
        <w:t>соблюдать требования эксплуатационной документации на средство электронной подписи;</w:t>
      </w:r>
    </w:p>
    <w:p w:rsidR="00D216E4" w:rsidRPr="00E71A83" w:rsidRDefault="00D216E4" w:rsidP="00D216E4">
      <w:pPr>
        <w:pStyle w:val="a7"/>
        <w:ind w:left="-142" w:firstLine="851"/>
        <w:jc w:val="both"/>
      </w:pPr>
      <w:r w:rsidRPr="00E71A83">
        <w:t>-</w:t>
      </w:r>
      <w:r w:rsidRPr="00E71A83">
        <w:tab/>
        <w:t>содержать в исправном состоянии программно-технические средства, которые подключены к системе электронного документооборота, принимать необходимые и достаточные меры для предотвращения несанкционированного доступа к программному обеспечению и средствам криптографической защиты информации;</w:t>
      </w:r>
    </w:p>
    <w:p w:rsidR="00D216E4" w:rsidRPr="00E71A83" w:rsidRDefault="00D216E4" w:rsidP="00D216E4">
      <w:pPr>
        <w:pStyle w:val="a7"/>
        <w:ind w:left="-142" w:firstLine="851"/>
        <w:jc w:val="both"/>
      </w:pPr>
      <w:r w:rsidRPr="00E71A83">
        <w:lastRenderedPageBreak/>
        <w:t>-</w:t>
      </w:r>
      <w:r w:rsidRPr="00E71A83">
        <w:tab/>
        <w:t>своевременно уведомлять другую Сторону об изменении любых сведений, в случае, если изменение таких сведений может повлиять на своевременное получение или направление такой стороной любой информации, подлежащей направлению в соответствии с настоящим Соглашением, в том числе, электронных документов, с целью обмена которыми Сторонами заключено настоящее Соглашение;</w:t>
      </w:r>
    </w:p>
    <w:p w:rsidR="00D216E4" w:rsidRPr="00E71A83" w:rsidRDefault="00D216E4" w:rsidP="00D216E4">
      <w:pPr>
        <w:pStyle w:val="a7"/>
        <w:ind w:left="-142" w:firstLine="851"/>
        <w:jc w:val="both"/>
      </w:pPr>
      <w:r w:rsidRPr="00E71A83">
        <w:t>-</w:t>
      </w:r>
      <w:r w:rsidRPr="00E71A83">
        <w:tab/>
        <w:t>самостоятельно обеспечивать хранение направленных и полученных электронных документов в течение сроков, установленных законодательством Российской Федерации;</w:t>
      </w:r>
    </w:p>
    <w:p w:rsidR="00D216E4" w:rsidRPr="00E71A83" w:rsidRDefault="00D216E4" w:rsidP="00D216E4">
      <w:pPr>
        <w:pStyle w:val="a7"/>
        <w:ind w:left="-142" w:firstLine="851"/>
        <w:jc w:val="both"/>
      </w:pPr>
      <w:r w:rsidRPr="00E71A83">
        <w:t xml:space="preserve">- </w:t>
      </w:r>
      <w:r w:rsidRPr="00E71A83">
        <w:tab/>
        <w:t xml:space="preserve">в течение </w:t>
      </w:r>
      <w:r w:rsidR="00241C63" w:rsidRPr="00E71A83">
        <w:t>10</w:t>
      </w:r>
      <w:r w:rsidR="00D902BA" w:rsidRPr="00E71A83">
        <w:t xml:space="preserve"> </w:t>
      </w:r>
      <w:r w:rsidRPr="00E71A83">
        <w:t>(</w:t>
      </w:r>
      <w:r w:rsidR="00241C63" w:rsidRPr="00E71A83">
        <w:t>десяти</w:t>
      </w:r>
      <w:r w:rsidRPr="00E71A83">
        <w:t xml:space="preserve">) рабочих дней с момента предоставления полномочий лицам, осуществляющим подписание </w:t>
      </w:r>
      <w:r w:rsidR="008D75AF" w:rsidRPr="00E71A83">
        <w:t>УКЭП</w:t>
      </w:r>
      <w:r w:rsidRPr="00E71A83">
        <w:t xml:space="preserve"> электронных документов, с целью обмена которыми Сторонами заключено настоящее Соглашение, предоставлять другой Стороне документы, подтверждающие указанные полномочия;</w:t>
      </w:r>
    </w:p>
    <w:p w:rsidR="00D216E4" w:rsidRPr="00E71A83" w:rsidRDefault="00D216E4" w:rsidP="00D216E4">
      <w:pPr>
        <w:pStyle w:val="a7"/>
        <w:ind w:left="-142" w:firstLine="851"/>
        <w:jc w:val="both"/>
      </w:pPr>
      <w:r w:rsidRPr="00E71A83">
        <w:t>-</w:t>
      </w:r>
      <w:r w:rsidRPr="00E71A83">
        <w:tab/>
        <w:t xml:space="preserve">в течение </w:t>
      </w:r>
      <w:r w:rsidR="00A254C1" w:rsidRPr="00E71A83">
        <w:t>10</w:t>
      </w:r>
      <w:r w:rsidR="00D902BA" w:rsidRPr="00E71A83">
        <w:t xml:space="preserve"> </w:t>
      </w:r>
      <w:r w:rsidRPr="00E71A83">
        <w:t>(</w:t>
      </w:r>
      <w:r w:rsidR="00A254C1" w:rsidRPr="00E71A83">
        <w:t>десяти</w:t>
      </w:r>
      <w:r w:rsidRPr="00E71A83">
        <w:t xml:space="preserve">) рабочих дней с момента получения запроса другой Стороны предоставлять ей документы, подтверждающие полномочия лиц, осуществляющих подписание </w:t>
      </w:r>
      <w:r w:rsidR="008D75AF" w:rsidRPr="00E71A83">
        <w:t>УКЭП</w:t>
      </w:r>
      <w:r w:rsidR="00B85774" w:rsidRPr="00E71A83">
        <w:t xml:space="preserve"> </w:t>
      </w:r>
      <w:r w:rsidRPr="00E71A83">
        <w:t>электронных документов, с целью обмена которыми Сторонами заключено настоящее Соглашение;</w:t>
      </w:r>
    </w:p>
    <w:p w:rsidR="00D216E4" w:rsidRPr="00E71A83" w:rsidRDefault="00D216E4" w:rsidP="00D216E4">
      <w:pPr>
        <w:pStyle w:val="a7"/>
        <w:ind w:left="-142" w:firstLine="851"/>
        <w:jc w:val="both"/>
      </w:pPr>
      <w:r w:rsidRPr="00E71A83">
        <w:t>-</w:t>
      </w:r>
      <w:r w:rsidRPr="00E71A83">
        <w:tab/>
        <w:t>незамедлительно информировать друг друга</w:t>
      </w:r>
      <w:r w:rsidR="00405855" w:rsidRPr="00E71A83">
        <w:t xml:space="preserve"> </w:t>
      </w:r>
      <w:r w:rsidRPr="00E71A83">
        <w:t xml:space="preserve">о невозможности обмена документами в электронной форме, подписанными </w:t>
      </w:r>
      <w:r w:rsidR="008D75AF" w:rsidRPr="00E71A83">
        <w:t>УКЭП</w:t>
      </w:r>
      <w:r w:rsidRPr="00E71A83">
        <w:t>, в том числе в случае технического сбоя внутренних систем Стороны, а также приложить все усилия к устранению причин невозможности осуществления ЭДО и после их устранения уведомить другую Сторону о возобновлении электронного документооборота с указанием соответствующей даты.</w:t>
      </w:r>
    </w:p>
    <w:p w:rsidR="002E0B37" w:rsidRPr="00E71A83" w:rsidRDefault="002E0B37" w:rsidP="002E0B37">
      <w:pPr>
        <w:pStyle w:val="a7"/>
        <w:tabs>
          <w:tab w:val="left" w:pos="1134"/>
        </w:tabs>
        <w:ind w:left="709"/>
      </w:pPr>
    </w:p>
    <w:p w:rsidR="00D216E4" w:rsidRPr="00E71A83" w:rsidRDefault="002E0B37" w:rsidP="002E0B37">
      <w:pPr>
        <w:numPr>
          <w:ilvl w:val="0"/>
          <w:numId w:val="3"/>
        </w:numPr>
        <w:tabs>
          <w:tab w:val="left" w:pos="1134"/>
        </w:tabs>
        <w:ind w:firstLine="349"/>
        <w:rPr>
          <w:b/>
        </w:rPr>
      </w:pPr>
      <w:r w:rsidRPr="00E71A83">
        <w:rPr>
          <w:b/>
        </w:rPr>
        <w:t>Средство электронной подписи</w:t>
      </w:r>
    </w:p>
    <w:p w:rsidR="002E0B37" w:rsidRPr="00E71A83" w:rsidRDefault="002E0B37" w:rsidP="002E0B37">
      <w:pPr>
        <w:tabs>
          <w:tab w:val="left" w:pos="1134"/>
        </w:tabs>
        <w:ind w:left="709"/>
        <w:rPr>
          <w:b/>
        </w:rPr>
      </w:pPr>
    </w:p>
    <w:p w:rsidR="002E0B37" w:rsidRPr="00E71A83" w:rsidRDefault="00F1686D" w:rsidP="002E0B37">
      <w:pPr>
        <w:tabs>
          <w:tab w:val="left" w:pos="851"/>
        </w:tabs>
        <w:ind w:left="-142" w:firstLine="851"/>
        <w:jc w:val="both"/>
      </w:pPr>
      <w:r w:rsidRPr="00E71A83">
        <w:t>4</w:t>
      </w:r>
      <w:r w:rsidR="002E0B37" w:rsidRPr="00E71A83">
        <w:t>.1.</w:t>
      </w:r>
      <w:r w:rsidR="002E0B37" w:rsidRPr="00E71A83">
        <w:tab/>
        <w:t xml:space="preserve">Стороны не позднее </w:t>
      </w:r>
      <w:r w:rsidR="00A254C1" w:rsidRPr="00E71A83">
        <w:t>20</w:t>
      </w:r>
      <w:r w:rsidR="00D902BA" w:rsidRPr="00E71A83">
        <w:t xml:space="preserve"> </w:t>
      </w:r>
      <w:r w:rsidR="002E0B37" w:rsidRPr="00E71A83">
        <w:t>(</w:t>
      </w:r>
      <w:r w:rsidR="00A254C1" w:rsidRPr="00E71A83">
        <w:t>двадцати</w:t>
      </w:r>
      <w:r w:rsidR="002E0B37" w:rsidRPr="00E71A83">
        <w:t>) рабочих дней после подписания настоящего Соглашения обязуются за свой счет получить</w:t>
      </w:r>
      <w:r w:rsidR="00133F87" w:rsidRPr="00E71A83">
        <w:t xml:space="preserve"> </w:t>
      </w:r>
      <w:r w:rsidR="00B85774" w:rsidRPr="00E71A83">
        <w:t>к</w:t>
      </w:r>
      <w:r w:rsidR="00133F87" w:rsidRPr="00E71A83">
        <w:t>валифицированные сертификаты</w:t>
      </w:r>
      <w:r w:rsidR="002E0B37" w:rsidRPr="00E71A83">
        <w:t xml:space="preserve"> и обеспечить наличие действующих </w:t>
      </w:r>
      <w:r w:rsidR="00B85774" w:rsidRPr="00E71A83">
        <w:t>к</w:t>
      </w:r>
      <w:r w:rsidR="00133F87" w:rsidRPr="00E71A83">
        <w:t xml:space="preserve">валифицированных </w:t>
      </w:r>
      <w:r w:rsidR="002E0B37" w:rsidRPr="00E71A83">
        <w:t>сертификатов в течение всего срока действия данного Соглашения.</w:t>
      </w:r>
    </w:p>
    <w:p w:rsidR="002E0B37" w:rsidRPr="00E71A83" w:rsidRDefault="00F1686D" w:rsidP="002E0B37">
      <w:pPr>
        <w:tabs>
          <w:tab w:val="left" w:pos="993"/>
        </w:tabs>
        <w:ind w:left="-142" w:firstLine="851"/>
        <w:jc w:val="both"/>
      </w:pPr>
      <w:r w:rsidRPr="00E71A83">
        <w:t>4</w:t>
      </w:r>
      <w:r w:rsidR="002E0B37" w:rsidRPr="00E71A83">
        <w:t>.2.</w:t>
      </w:r>
      <w:r w:rsidR="002E0B37" w:rsidRPr="00E71A83">
        <w:tab/>
        <w:t>Условия использования средств электронной подписи, порядок проверки электронной подписи, правила обращения с ключами</w:t>
      </w:r>
      <w:r w:rsidR="007631AF" w:rsidRPr="00E71A83">
        <w:t xml:space="preserve"> проверки</w:t>
      </w:r>
      <w:r w:rsidR="002E0B37" w:rsidRPr="00E71A83">
        <w:t xml:space="preserve"> и сертификатами</w:t>
      </w:r>
      <w:r w:rsidR="007631AF" w:rsidRPr="00E71A83">
        <w:t xml:space="preserve"> ключей проверки</w:t>
      </w:r>
      <w:r w:rsidR="002E0B37" w:rsidRPr="00E71A83">
        <w:t xml:space="preserve"> электронной подписи устанавливаются нормативными документами (регламентами) удостоверяющих центров, выдавших сертификаты ключей проверки электронной подписи, по данным вопросам Стороны руководствуются нормативными документами (регламентами) соответствующих удостоверяющих центров. </w:t>
      </w:r>
    </w:p>
    <w:p w:rsidR="002E0B37" w:rsidRPr="00E71A83" w:rsidRDefault="002E0B37" w:rsidP="002E0B37">
      <w:pPr>
        <w:tabs>
          <w:tab w:val="left" w:pos="851"/>
        </w:tabs>
        <w:ind w:left="-142" w:firstLine="851"/>
        <w:jc w:val="both"/>
      </w:pPr>
    </w:p>
    <w:p w:rsidR="00D216E4" w:rsidRPr="00E71A83" w:rsidRDefault="002E0B37" w:rsidP="002E0B37">
      <w:pPr>
        <w:numPr>
          <w:ilvl w:val="0"/>
          <w:numId w:val="3"/>
        </w:numPr>
        <w:tabs>
          <w:tab w:val="left" w:pos="1134"/>
        </w:tabs>
        <w:ind w:left="1276" w:hanging="567"/>
        <w:jc w:val="both"/>
        <w:rPr>
          <w:b/>
        </w:rPr>
      </w:pPr>
      <w:r w:rsidRPr="00E71A83">
        <w:rPr>
          <w:b/>
        </w:rPr>
        <w:t>Условия равнозначности электронной подписи</w:t>
      </w:r>
    </w:p>
    <w:p w:rsidR="002E0B37" w:rsidRPr="00E71A83" w:rsidRDefault="002E0B37" w:rsidP="002E0B37">
      <w:pPr>
        <w:tabs>
          <w:tab w:val="left" w:pos="1134"/>
        </w:tabs>
        <w:ind w:left="1276"/>
        <w:jc w:val="both"/>
        <w:rPr>
          <w:b/>
        </w:rPr>
      </w:pPr>
    </w:p>
    <w:p w:rsidR="00C7739E" w:rsidRPr="00E71A83" w:rsidRDefault="00F1686D" w:rsidP="00C7739E">
      <w:pPr>
        <w:tabs>
          <w:tab w:val="left" w:pos="1134"/>
        </w:tabs>
        <w:ind w:left="-142" w:firstLine="851"/>
        <w:jc w:val="both"/>
      </w:pPr>
      <w:r w:rsidRPr="00E71A83">
        <w:t>5</w:t>
      </w:r>
      <w:r w:rsidR="002E0B37" w:rsidRPr="00E71A83">
        <w:t>.1.</w:t>
      </w:r>
      <w:r w:rsidR="002E0B37" w:rsidRPr="00E71A83">
        <w:tab/>
      </w:r>
      <w:r w:rsidR="00C7739E" w:rsidRPr="00E71A83">
        <w:t xml:space="preserve">Для аутентификации лица, подписавшего электронный документ </w:t>
      </w:r>
      <w:r w:rsidR="008D75AF" w:rsidRPr="00E71A83">
        <w:t>УКЭП</w:t>
      </w:r>
      <w:r w:rsidR="00C7739E" w:rsidRPr="00E71A83">
        <w:t xml:space="preserve">: квалифицированный сертификат должен быть создан и выдан аккредитованным удостоверяющим центром, аккредитация которого действительна на день выдачи указанного сертификата;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 имеется положительный результат проверки принадлежности владельцу квалифицированного сертификата </w:t>
      </w:r>
      <w:r w:rsidR="008D75AF" w:rsidRPr="00E71A83">
        <w:t>УКЭП</w:t>
      </w:r>
      <w:r w:rsidR="00C7739E" w:rsidRPr="00E71A83">
        <w:t xml:space="preserve">, с помощью которой подписан электронный документ. </w:t>
      </w:r>
    </w:p>
    <w:p w:rsidR="00C7739E" w:rsidRPr="00E71A83" w:rsidRDefault="00C7739E" w:rsidP="00C7739E">
      <w:pPr>
        <w:tabs>
          <w:tab w:val="left" w:pos="1134"/>
        </w:tabs>
        <w:ind w:left="-142" w:firstLine="851"/>
        <w:jc w:val="both"/>
      </w:pPr>
      <w:r w:rsidRPr="00E71A83">
        <w:t>При этом,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Законом об электронной подписи, и с использованием квалифицированного сертификата лица, подписавшего электронный документ; квалифицированная электронная подпись используется с учетом ограничений, содержащихся в квалифицированном сертификате.</w:t>
      </w:r>
    </w:p>
    <w:p w:rsidR="002E0B37" w:rsidRPr="00E71A83" w:rsidRDefault="002E0B37" w:rsidP="002E0B37">
      <w:pPr>
        <w:tabs>
          <w:tab w:val="left" w:pos="1134"/>
        </w:tabs>
        <w:ind w:left="-142" w:firstLine="851"/>
        <w:jc w:val="both"/>
      </w:pPr>
      <w:r w:rsidRPr="00E71A83">
        <w:lastRenderedPageBreak/>
        <w:t>Усиленная квалифицированная электронная подпись в электронном документе равнозначна собственноручной подписи владельца сертификата ключа проверки электронной подписи при одновременном выполнении следующих условий:</w:t>
      </w:r>
    </w:p>
    <w:p w:rsidR="002E0B37" w:rsidRPr="00E71A83" w:rsidRDefault="002E0B37" w:rsidP="002E0B37">
      <w:pPr>
        <w:tabs>
          <w:tab w:val="left" w:pos="1134"/>
        </w:tabs>
        <w:ind w:left="-142" w:firstLine="851"/>
        <w:jc w:val="both"/>
      </w:pPr>
      <w:r w:rsidRPr="00E71A83">
        <w:t>-</w:t>
      </w:r>
      <w:r w:rsidRPr="00E71A83">
        <w:tab/>
        <w:t>федеральными законами или принимаемыми в соответствии с ними нормативными правовыми актами не установлено требование о составлении подписываемого данной электронной подписью документа исключительно на бумажном носителе;</w:t>
      </w:r>
    </w:p>
    <w:p w:rsidR="002E0B37" w:rsidRPr="00E71A83" w:rsidRDefault="002E0B37" w:rsidP="002E0B37">
      <w:pPr>
        <w:tabs>
          <w:tab w:val="left" w:pos="1134"/>
        </w:tabs>
        <w:ind w:left="-142" w:firstLine="851"/>
        <w:jc w:val="both"/>
      </w:pPr>
      <w:r w:rsidRPr="00E71A83">
        <w:t>-</w:t>
      </w:r>
      <w:r w:rsidRPr="00E71A83">
        <w:tab/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2E0B37" w:rsidRPr="00E71A83" w:rsidRDefault="002E0B37" w:rsidP="002E0B37">
      <w:pPr>
        <w:tabs>
          <w:tab w:val="left" w:pos="1134"/>
        </w:tabs>
        <w:ind w:left="-142" w:firstLine="851"/>
        <w:jc w:val="both"/>
      </w:pPr>
      <w:r w:rsidRPr="00E71A83">
        <w:t>-</w:t>
      </w:r>
      <w:r w:rsidRPr="00E71A83">
        <w:tab/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2E0B37" w:rsidRPr="00E71A83" w:rsidRDefault="002E0B37" w:rsidP="002E0B37">
      <w:pPr>
        <w:tabs>
          <w:tab w:val="left" w:pos="1134"/>
        </w:tabs>
        <w:ind w:left="-142" w:firstLine="851"/>
        <w:jc w:val="both"/>
      </w:pPr>
      <w:r w:rsidRPr="00E71A83">
        <w:t>-</w:t>
      </w:r>
      <w:r w:rsidRPr="00E71A83">
        <w:tab/>
        <w:t xml:space="preserve">имеется положительный результат проверки принадлежности владельцу квалифицированного сертификата </w:t>
      </w:r>
      <w:r w:rsidR="008D75AF" w:rsidRPr="00E71A83">
        <w:t>УКЭП</w:t>
      </w:r>
      <w:r w:rsidRPr="00E71A83">
        <w:t>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имеющих подтверждение соответствия требованиям, установленным в соответствии с Законом об электронной подписи, и с использованием квалифицированного сертификата лица, подписавшего электронный документ;</w:t>
      </w:r>
    </w:p>
    <w:p w:rsidR="002E0B37" w:rsidRPr="00E71A83" w:rsidRDefault="002E0B37" w:rsidP="002E0B37">
      <w:pPr>
        <w:tabs>
          <w:tab w:val="left" w:pos="1134"/>
        </w:tabs>
        <w:ind w:left="-142" w:firstLine="851"/>
        <w:jc w:val="both"/>
      </w:pPr>
      <w:r w:rsidRPr="00E71A83">
        <w:t>-</w:t>
      </w:r>
      <w:r w:rsidRPr="00E71A83">
        <w:tab/>
      </w:r>
      <w:r w:rsidR="008D75AF" w:rsidRPr="00E71A83">
        <w:t>УКЭП</w:t>
      </w:r>
      <w:r w:rsidRPr="00E71A83">
        <w:t xml:space="preserve">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EF6999" w:rsidRPr="00E71A83" w:rsidRDefault="00EF6999" w:rsidP="00EF6999">
      <w:pPr>
        <w:tabs>
          <w:tab w:val="left" w:pos="1134"/>
        </w:tabs>
        <w:ind w:left="-142" w:firstLine="851"/>
        <w:jc w:val="both"/>
      </w:pPr>
    </w:p>
    <w:p w:rsidR="00D216E4" w:rsidRPr="00E71A83" w:rsidRDefault="00EF6999" w:rsidP="00EF6999">
      <w:pPr>
        <w:numPr>
          <w:ilvl w:val="0"/>
          <w:numId w:val="3"/>
        </w:numPr>
        <w:tabs>
          <w:tab w:val="left" w:pos="1134"/>
        </w:tabs>
        <w:ind w:firstLine="349"/>
        <w:rPr>
          <w:b/>
        </w:rPr>
      </w:pPr>
      <w:r w:rsidRPr="00E71A83">
        <w:rPr>
          <w:b/>
        </w:rPr>
        <w:t>Конфиденциальность</w:t>
      </w:r>
    </w:p>
    <w:p w:rsidR="00EF6999" w:rsidRPr="00E71A83" w:rsidRDefault="00EF6999" w:rsidP="00EF6999">
      <w:pPr>
        <w:tabs>
          <w:tab w:val="left" w:pos="1134"/>
        </w:tabs>
        <w:ind w:left="709"/>
        <w:rPr>
          <w:b/>
        </w:rPr>
      </w:pPr>
    </w:p>
    <w:p w:rsidR="00EF6999" w:rsidRPr="00E71A83" w:rsidRDefault="00533814" w:rsidP="00EF6999">
      <w:pPr>
        <w:tabs>
          <w:tab w:val="left" w:pos="1134"/>
        </w:tabs>
        <w:ind w:left="-142" w:firstLine="851"/>
        <w:jc w:val="both"/>
      </w:pPr>
      <w:r w:rsidRPr="00E71A83">
        <w:t>6</w:t>
      </w:r>
      <w:r w:rsidR="00EF6999" w:rsidRPr="00E71A83">
        <w:t>.1.</w:t>
      </w:r>
      <w:r w:rsidR="00EF6999" w:rsidRPr="00E71A83">
        <w:tab/>
        <w:t xml:space="preserve">Информация и документы, обмен которыми осуществляется между Сторонами в целях исполнения настоящего Соглашения, передаются в зашифрованном или незашифрованном виде. Стороны обязуются обеспечивать конфиденциальность ключа электронной подписи, владельцем которого является уполномоченный представитель Стороны, незамедлительно информировать </w:t>
      </w:r>
      <w:r w:rsidR="005C1522" w:rsidRPr="00E71A83">
        <w:t xml:space="preserve">Оператора ЭДО </w:t>
      </w:r>
      <w:r w:rsidR="00EF6999" w:rsidRPr="00E71A83">
        <w:t xml:space="preserve">и другую </w:t>
      </w:r>
      <w:r w:rsidR="005C1522" w:rsidRPr="00E71A83">
        <w:t>С</w:t>
      </w:r>
      <w:r w:rsidR="00EF6999" w:rsidRPr="00E71A83">
        <w:t>торону о факте компрометации ключа электронной подписи, владельцем которого является уполномоченный представитель Стороны, и прекратить его использование.</w:t>
      </w:r>
    </w:p>
    <w:p w:rsidR="00D50509" w:rsidRPr="00E71A83" w:rsidRDefault="00533814" w:rsidP="00D50509">
      <w:pPr>
        <w:tabs>
          <w:tab w:val="left" w:pos="1134"/>
        </w:tabs>
        <w:ind w:left="-142" w:firstLine="851"/>
        <w:jc w:val="both"/>
      </w:pPr>
      <w:r w:rsidRPr="00E71A83">
        <w:t>6</w:t>
      </w:r>
      <w:r w:rsidR="00C7739E" w:rsidRPr="00E71A83">
        <w:t xml:space="preserve">.2. </w:t>
      </w:r>
      <w:r w:rsidR="00EF6999" w:rsidRPr="00E71A83">
        <w:t xml:space="preserve">Сторона, нарушившая условия о конфиденциальности ключа </w:t>
      </w:r>
      <w:r w:rsidR="008D75AF" w:rsidRPr="00E71A83">
        <w:t>УКЭП</w:t>
      </w:r>
      <w:r w:rsidR="00EF6999" w:rsidRPr="00E71A83">
        <w:t>, обязана возместить другой Стороне возникшие в результате такого нарушения убытки.</w:t>
      </w:r>
    </w:p>
    <w:p w:rsidR="004F47F9" w:rsidRPr="00E71A83" w:rsidRDefault="00D50509" w:rsidP="00C7739E">
      <w:pPr>
        <w:tabs>
          <w:tab w:val="left" w:pos="1134"/>
        </w:tabs>
        <w:ind w:left="-142" w:firstLine="851"/>
        <w:jc w:val="both"/>
      </w:pPr>
      <w:r w:rsidRPr="00E71A83">
        <w:t xml:space="preserve">6.3. При отправке конфиденциальных сведений соблюдаются требования по защите такой информации в соответствии с предварительно заключенным сторонами соглашением о конфиденциальности. </w:t>
      </w:r>
    </w:p>
    <w:p w:rsidR="0058049E" w:rsidRPr="00E71A83" w:rsidRDefault="0058049E" w:rsidP="00C7739E">
      <w:pPr>
        <w:tabs>
          <w:tab w:val="left" w:pos="1134"/>
        </w:tabs>
        <w:ind w:left="-142" w:firstLine="851"/>
        <w:jc w:val="both"/>
      </w:pPr>
    </w:p>
    <w:p w:rsidR="0058049E" w:rsidRPr="00E71A83" w:rsidRDefault="0058049E" w:rsidP="0058049E">
      <w:pPr>
        <w:numPr>
          <w:ilvl w:val="0"/>
          <w:numId w:val="3"/>
        </w:numPr>
        <w:tabs>
          <w:tab w:val="left" w:pos="1134"/>
        </w:tabs>
        <w:ind w:firstLine="349"/>
        <w:rPr>
          <w:b/>
        </w:rPr>
      </w:pPr>
      <w:r w:rsidRPr="00E71A83">
        <w:rPr>
          <w:b/>
        </w:rPr>
        <w:t>Порядок разрешения споров</w:t>
      </w:r>
    </w:p>
    <w:p w:rsidR="0058049E" w:rsidRPr="00E71A83" w:rsidRDefault="0058049E" w:rsidP="0058049E">
      <w:pPr>
        <w:tabs>
          <w:tab w:val="left" w:pos="1134"/>
        </w:tabs>
        <w:ind w:left="709"/>
        <w:rPr>
          <w:b/>
        </w:rPr>
      </w:pPr>
    </w:p>
    <w:p w:rsidR="0058049E" w:rsidRPr="00E71A83" w:rsidRDefault="0058049E" w:rsidP="0058049E">
      <w:pPr>
        <w:tabs>
          <w:tab w:val="left" w:pos="1134"/>
        </w:tabs>
        <w:ind w:left="-142" w:firstLine="851"/>
        <w:jc w:val="both"/>
      </w:pPr>
      <w:r w:rsidRPr="00E71A83">
        <w:t>7.1. В случае возникновения споров и разногласий между Сторонами в связи с использованием электронной подписи Стороны предпримут все меры для их разрешения путем переговоров.</w:t>
      </w:r>
    </w:p>
    <w:p w:rsidR="0058049E" w:rsidRPr="00E71A83" w:rsidRDefault="0058049E" w:rsidP="0058049E">
      <w:pPr>
        <w:tabs>
          <w:tab w:val="left" w:pos="1134"/>
        </w:tabs>
        <w:ind w:left="-142" w:firstLine="851"/>
        <w:jc w:val="both"/>
      </w:pPr>
      <w:r w:rsidRPr="00E71A83">
        <w:t>7.2. Претензионный порядок урегулирования споров является обязательным, срок для ответа на претензию составляет 10 (Десять) рабочих дней с момента ее получения.</w:t>
      </w:r>
    </w:p>
    <w:p w:rsidR="0058049E" w:rsidRPr="00E71A83" w:rsidRDefault="0058049E" w:rsidP="0058049E">
      <w:pPr>
        <w:tabs>
          <w:tab w:val="left" w:pos="1134"/>
        </w:tabs>
        <w:ind w:left="-142" w:firstLine="851"/>
        <w:jc w:val="both"/>
      </w:pPr>
      <w:r w:rsidRPr="00E71A83">
        <w:t>7.3. Все споры, связанные с выставлением, подписанием, направлением, получением электронных документов, указанных в п. 2.2 настоящего Соглашения, рассматриваются тем же судом, которому подсудны споры, вытекающие из обязательств Сторон по Договору (</w:t>
      </w:r>
      <w:proofErr w:type="spellStart"/>
      <w:r w:rsidRPr="00E71A83">
        <w:t>ам</w:t>
      </w:r>
      <w:proofErr w:type="spellEnd"/>
      <w:r w:rsidRPr="00E71A83">
        <w:t>), в рамках исполнения которого(</w:t>
      </w:r>
      <w:proofErr w:type="spellStart"/>
      <w:r w:rsidRPr="00E71A83">
        <w:t>ых</w:t>
      </w:r>
      <w:proofErr w:type="spellEnd"/>
      <w:r w:rsidRPr="00E71A83">
        <w:t xml:space="preserve">) осуществляется электронный документооборот. </w:t>
      </w:r>
    </w:p>
    <w:p w:rsidR="0058049E" w:rsidRPr="00E71A83" w:rsidRDefault="0058049E" w:rsidP="0058049E">
      <w:pPr>
        <w:tabs>
          <w:tab w:val="left" w:pos="1134"/>
        </w:tabs>
        <w:ind w:left="-142" w:firstLine="851"/>
        <w:jc w:val="both"/>
        <w:rPr>
          <w:bCs/>
        </w:rPr>
      </w:pPr>
      <w:r w:rsidRPr="00E71A83">
        <w:lastRenderedPageBreak/>
        <w:t xml:space="preserve">7.4.  В случаях, не указанных в п.7.3 настоящего Соглашения, </w:t>
      </w:r>
      <w:r w:rsidRPr="00E71A83">
        <w:rPr>
          <w:bCs/>
        </w:rPr>
        <w:t>споры, разногласия и требования, возникающие из настоящего Соглашения или в связи с ним, в том числе связанные с его заключением, вступлением в силу, изменением, исполнением, нарушением, прекращением и действительностью подлежат разрешению посредством арбитража, администрируемого Арбитражным центром при Автономной некоммерческой организации «Национальный институт развития арбитража в топливно-энергетическом комплексе» (далее — Арбитражный центр при АНО НИРА ТЭК) в соответствии с регламентом и правилами арбитража, действующими на момент подачи искового заявления.</w:t>
      </w:r>
    </w:p>
    <w:p w:rsidR="0058049E" w:rsidRPr="00E71A83" w:rsidRDefault="0058049E" w:rsidP="0058049E">
      <w:pPr>
        <w:numPr>
          <w:ilvl w:val="1"/>
          <w:numId w:val="3"/>
        </w:numPr>
        <w:tabs>
          <w:tab w:val="left" w:pos="1134"/>
        </w:tabs>
        <w:contextualSpacing/>
        <w:jc w:val="both"/>
        <w:rPr>
          <w:bCs/>
          <w:vanish/>
        </w:rPr>
      </w:pPr>
    </w:p>
    <w:p w:rsidR="0058049E" w:rsidRPr="00E71A83" w:rsidRDefault="0058049E" w:rsidP="0058049E">
      <w:pPr>
        <w:numPr>
          <w:ilvl w:val="1"/>
          <w:numId w:val="3"/>
        </w:numPr>
        <w:tabs>
          <w:tab w:val="left" w:pos="1134"/>
        </w:tabs>
        <w:contextualSpacing/>
        <w:jc w:val="both"/>
        <w:rPr>
          <w:bCs/>
          <w:vanish/>
        </w:rPr>
      </w:pPr>
    </w:p>
    <w:p w:rsidR="0058049E" w:rsidRPr="00E71A83" w:rsidRDefault="0058049E" w:rsidP="0058049E">
      <w:pPr>
        <w:numPr>
          <w:ilvl w:val="1"/>
          <w:numId w:val="3"/>
        </w:numPr>
        <w:tabs>
          <w:tab w:val="left" w:pos="1134"/>
        </w:tabs>
        <w:contextualSpacing/>
        <w:jc w:val="both"/>
        <w:rPr>
          <w:bCs/>
          <w:vanish/>
        </w:rPr>
      </w:pPr>
    </w:p>
    <w:p w:rsidR="0058049E" w:rsidRPr="00E71A83" w:rsidRDefault="0058049E" w:rsidP="0058049E">
      <w:pPr>
        <w:numPr>
          <w:ilvl w:val="1"/>
          <w:numId w:val="3"/>
        </w:numPr>
        <w:tabs>
          <w:tab w:val="left" w:pos="1134"/>
        </w:tabs>
        <w:contextualSpacing/>
        <w:jc w:val="both"/>
        <w:rPr>
          <w:bCs/>
          <w:vanish/>
        </w:rPr>
      </w:pPr>
    </w:p>
    <w:p w:rsidR="0058049E" w:rsidRPr="00E71A83" w:rsidRDefault="0058049E" w:rsidP="0058049E">
      <w:pPr>
        <w:numPr>
          <w:ilvl w:val="2"/>
          <w:numId w:val="3"/>
        </w:numPr>
        <w:tabs>
          <w:tab w:val="left" w:pos="1134"/>
        </w:tabs>
        <w:ind w:left="-142" w:firstLine="851"/>
        <w:contextualSpacing/>
        <w:jc w:val="both"/>
      </w:pPr>
      <w:r w:rsidRPr="00E71A83">
        <w:t>Документы и материалы при администрировании арбитража Арбитражным центром при АНО НИРА ТЭК могут направляться по следующим адресам электронной почты:</w:t>
      </w:r>
    </w:p>
    <w:p w:rsidR="0058049E" w:rsidRPr="00E71A83" w:rsidRDefault="005E2357" w:rsidP="005E2357">
      <w:pPr>
        <w:tabs>
          <w:tab w:val="left" w:pos="1134"/>
        </w:tabs>
        <w:contextualSpacing/>
        <w:jc w:val="both"/>
      </w:pPr>
      <w:r w:rsidRPr="00E71A83">
        <w:t xml:space="preserve">           </w:t>
      </w:r>
      <w:proofErr w:type="spellStart"/>
      <w:r w:rsidRPr="00E71A83">
        <w:t>Энергоснабжающая</w:t>
      </w:r>
      <w:proofErr w:type="spellEnd"/>
      <w:r w:rsidRPr="00E71A83">
        <w:t xml:space="preserve"> организация</w:t>
      </w:r>
      <w:r w:rsidR="0058049E" w:rsidRPr="00E71A83">
        <w:t xml:space="preserve"> - </w:t>
      </w:r>
      <w:hyperlink r:id="rId12" w:tgtFrame="_blank" w:history="1">
        <w:r w:rsidRPr="00E71A83">
          <w:rPr>
            <w:rStyle w:val="af4"/>
            <w:color w:val="000000" w:themeColor="text1"/>
            <w:u w:val="none"/>
            <w:shd w:val="clear" w:color="auto" w:fill="FFFFFF"/>
          </w:rPr>
          <w:t>dir.sbyt@tgc1.ru</w:t>
        </w:r>
      </w:hyperlink>
      <w:r w:rsidR="0058049E" w:rsidRPr="00E71A83">
        <w:t>;</w:t>
      </w:r>
    </w:p>
    <w:p w:rsidR="0058049E" w:rsidRPr="00E71A83" w:rsidRDefault="005E2357" w:rsidP="005E2357">
      <w:pPr>
        <w:tabs>
          <w:tab w:val="left" w:pos="1134"/>
        </w:tabs>
        <w:contextualSpacing/>
        <w:jc w:val="both"/>
      </w:pPr>
      <w:r w:rsidRPr="00E71A83">
        <w:t xml:space="preserve">           </w:t>
      </w:r>
      <w:proofErr w:type="gramStart"/>
      <w:r w:rsidRPr="00E71A83">
        <w:t xml:space="preserve">Абонент </w:t>
      </w:r>
      <w:r w:rsidR="0058049E" w:rsidRPr="00E71A83">
        <w:t xml:space="preserve"> -</w:t>
      </w:r>
      <w:proofErr w:type="gramEnd"/>
      <w:r w:rsidR="0058049E" w:rsidRPr="00E71A83">
        <w:t xml:space="preserve"> ______________</w:t>
      </w:r>
      <w:r w:rsidR="00E71A83">
        <w:t>_________________________________________</w:t>
      </w:r>
      <w:r w:rsidR="0058049E" w:rsidRPr="00E71A83">
        <w:t>_______.</w:t>
      </w:r>
    </w:p>
    <w:p w:rsidR="0058049E" w:rsidRPr="00E71A83" w:rsidRDefault="0058049E" w:rsidP="0058049E">
      <w:pPr>
        <w:numPr>
          <w:ilvl w:val="2"/>
          <w:numId w:val="3"/>
        </w:numPr>
        <w:tabs>
          <w:tab w:val="left" w:pos="1134"/>
        </w:tabs>
        <w:ind w:left="-142" w:firstLine="993"/>
        <w:contextualSpacing/>
        <w:jc w:val="both"/>
      </w:pPr>
      <w:r w:rsidRPr="00E71A83">
        <w:t>Арбитры для разрешения спора могут выбираться (назначаться) только из рекомендованного списка арбитров Арбитражного центра при АНО НИРА ТЭК.</w:t>
      </w:r>
    </w:p>
    <w:p w:rsidR="0058049E" w:rsidRPr="00E71A83" w:rsidRDefault="0058049E" w:rsidP="0058049E">
      <w:pPr>
        <w:numPr>
          <w:ilvl w:val="2"/>
          <w:numId w:val="3"/>
        </w:numPr>
        <w:tabs>
          <w:tab w:val="left" w:pos="1134"/>
        </w:tabs>
        <w:ind w:left="-142" w:firstLine="993"/>
        <w:contextualSpacing/>
        <w:jc w:val="both"/>
      </w:pPr>
      <w:r w:rsidRPr="00E71A83">
        <w:t>В случае рассмотрения заявления об отводе или прекращении полномочий арбитра Президиумом Арбитражного центра при АНО НИРА ТЭК и отказа в его удовлетворении рассмотрение данного вопроса государственным судом исключается.</w:t>
      </w:r>
    </w:p>
    <w:p w:rsidR="0058049E" w:rsidRPr="00E71A83" w:rsidRDefault="0058049E" w:rsidP="0058049E">
      <w:pPr>
        <w:numPr>
          <w:ilvl w:val="2"/>
          <w:numId w:val="3"/>
        </w:numPr>
        <w:tabs>
          <w:tab w:val="left" w:pos="1134"/>
        </w:tabs>
        <w:ind w:left="-142" w:firstLine="993"/>
        <w:contextualSpacing/>
        <w:jc w:val="both"/>
      </w:pPr>
      <w:r w:rsidRPr="00E71A83">
        <w:t>Вынесенное третейским судом постановление о наличии у него компетенции в качестве вопроса предварительного характера не подлежит обжалованию в государственном суде.</w:t>
      </w:r>
    </w:p>
    <w:p w:rsidR="0058049E" w:rsidRPr="00E71A83" w:rsidRDefault="0058049E" w:rsidP="0058049E">
      <w:pPr>
        <w:numPr>
          <w:ilvl w:val="2"/>
          <w:numId w:val="3"/>
        </w:numPr>
        <w:tabs>
          <w:tab w:val="left" w:pos="1134"/>
        </w:tabs>
        <w:ind w:left="-142" w:firstLine="993"/>
        <w:contextualSpacing/>
        <w:jc w:val="both"/>
      </w:pPr>
      <w:r w:rsidRPr="00E71A83">
        <w:t>Арбитражное решение является окончательным.</w:t>
      </w:r>
    </w:p>
    <w:p w:rsidR="0058049E" w:rsidRPr="00E71A83" w:rsidRDefault="0058049E" w:rsidP="0058049E">
      <w:pPr>
        <w:numPr>
          <w:ilvl w:val="2"/>
          <w:numId w:val="3"/>
        </w:numPr>
        <w:tabs>
          <w:tab w:val="left" w:pos="1134"/>
        </w:tabs>
        <w:ind w:left="-142" w:firstLine="993"/>
        <w:contextualSpacing/>
        <w:jc w:val="both"/>
      </w:pPr>
      <w:r w:rsidRPr="00E71A83">
        <w:t>Заявление о выдаче исполнительного листа на принудительное исполнение решения третейского суда по выбору стороны арбитража, в пользу которой принято решение третейского суда, может быть подано в компетентный суд по адресу или месту жительства должника, по месту нахождения имущества должника, если адрес или место жительства должника неизвестны, а также в компетентный суд, на территории которого принято решение третейского суда, либо в компетентный суд по адресу стороны арбитража, в пользу которой принято решение третейского суда.</w:t>
      </w:r>
    </w:p>
    <w:p w:rsidR="00EF6999" w:rsidRPr="00E71A83" w:rsidRDefault="00EF6999" w:rsidP="00A254C1">
      <w:pPr>
        <w:tabs>
          <w:tab w:val="left" w:pos="1134"/>
        </w:tabs>
        <w:rPr>
          <w:b/>
        </w:rPr>
      </w:pPr>
    </w:p>
    <w:p w:rsidR="00EF6999" w:rsidRPr="00E71A83" w:rsidRDefault="00EF6999" w:rsidP="00EF6999">
      <w:pPr>
        <w:numPr>
          <w:ilvl w:val="0"/>
          <w:numId w:val="3"/>
        </w:numPr>
        <w:tabs>
          <w:tab w:val="left" w:pos="1134"/>
        </w:tabs>
        <w:ind w:firstLine="349"/>
        <w:rPr>
          <w:b/>
        </w:rPr>
      </w:pPr>
      <w:r w:rsidRPr="00E71A83">
        <w:rPr>
          <w:b/>
        </w:rPr>
        <w:t>Сообщения и уведомления</w:t>
      </w:r>
    </w:p>
    <w:p w:rsidR="0058049E" w:rsidRPr="00E71A83" w:rsidRDefault="0058049E" w:rsidP="0058049E">
      <w:pPr>
        <w:tabs>
          <w:tab w:val="left" w:pos="1134"/>
        </w:tabs>
        <w:ind w:left="360"/>
        <w:rPr>
          <w:b/>
        </w:rPr>
      </w:pPr>
    </w:p>
    <w:p w:rsidR="00920C89" w:rsidRPr="00E71A83" w:rsidRDefault="0058049E" w:rsidP="00EF6999">
      <w:pPr>
        <w:tabs>
          <w:tab w:val="left" w:pos="1134"/>
        </w:tabs>
        <w:ind w:firstLine="709"/>
        <w:jc w:val="both"/>
      </w:pPr>
      <w:r w:rsidRPr="00E71A83">
        <w:t>8</w:t>
      </w:r>
      <w:r w:rsidR="00EF6999" w:rsidRPr="00E71A83">
        <w:t>.1.</w:t>
      </w:r>
      <w:r w:rsidR="00EF6999" w:rsidRPr="00E71A83">
        <w:tab/>
        <w:t xml:space="preserve">В случаях, предусмотренных </w:t>
      </w:r>
      <w:r w:rsidR="0073100F" w:rsidRPr="00E71A83">
        <w:t xml:space="preserve">действующим законодательством и </w:t>
      </w:r>
      <w:r w:rsidR="00EF6999" w:rsidRPr="00E71A83">
        <w:t xml:space="preserve">условиями настоящего Соглашения, Сторона, </w:t>
      </w:r>
      <w:r w:rsidR="00971782" w:rsidRPr="00E71A83">
        <w:t>обязанная уведомить другую Сторону об обстоятельствах, влияющих на исполнение Сторонами своих обязательств,</w:t>
      </w:r>
      <w:r w:rsidR="00EF6999" w:rsidRPr="00E71A83">
        <w:t xml:space="preserve"> уведомляет об этом другую Сторону следующим (и) способом (</w:t>
      </w:r>
      <w:proofErr w:type="spellStart"/>
      <w:r w:rsidR="00EF6999" w:rsidRPr="00E71A83">
        <w:t>ами</w:t>
      </w:r>
      <w:proofErr w:type="spellEnd"/>
      <w:r w:rsidR="00EF6999" w:rsidRPr="00E71A83">
        <w:t xml:space="preserve">): </w:t>
      </w:r>
      <w:r w:rsidR="00E14FEF" w:rsidRPr="00E71A83">
        <w:t>по почте</w:t>
      </w:r>
      <w:r w:rsidR="00C132A8" w:rsidRPr="00E71A83">
        <w:t xml:space="preserve"> заказным письмом</w:t>
      </w:r>
      <w:r w:rsidR="00E14FEF" w:rsidRPr="00E71A83">
        <w:t>, электронной почте по следующим адресам:</w:t>
      </w:r>
    </w:p>
    <w:p w:rsidR="00920C89" w:rsidRPr="00E71A83" w:rsidRDefault="00E14FEF" w:rsidP="00920C89">
      <w:pPr>
        <w:spacing w:line="0" w:lineRule="atLeast"/>
        <w:ind w:firstLine="567"/>
        <w:jc w:val="both"/>
        <w:rPr>
          <w:color w:val="000000" w:themeColor="text1"/>
        </w:rPr>
      </w:pPr>
      <w:r w:rsidRPr="00E71A83">
        <w:rPr>
          <w:color w:val="000000" w:themeColor="text1"/>
        </w:rPr>
        <w:t>-</w:t>
      </w:r>
      <w:r w:rsidR="00920C89" w:rsidRPr="00E71A83">
        <w:rPr>
          <w:color w:val="000000" w:themeColor="text1"/>
        </w:rPr>
        <w:t xml:space="preserve">от </w:t>
      </w:r>
      <w:proofErr w:type="spellStart"/>
      <w:r w:rsidRPr="00E71A83">
        <w:rPr>
          <w:color w:val="000000" w:themeColor="text1"/>
        </w:rPr>
        <w:t>Энергоснабжающей</w:t>
      </w:r>
      <w:proofErr w:type="spellEnd"/>
      <w:r w:rsidRPr="00E71A83">
        <w:rPr>
          <w:color w:val="000000" w:themeColor="text1"/>
        </w:rPr>
        <w:t xml:space="preserve"> организации</w:t>
      </w:r>
      <w:r w:rsidR="00920C89" w:rsidRPr="00E71A83">
        <w:rPr>
          <w:color w:val="000000" w:themeColor="text1"/>
        </w:rPr>
        <w:t xml:space="preserve"> – </w:t>
      </w:r>
      <w:hyperlink r:id="rId13" w:tgtFrame="_blank" w:history="1">
        <w:r w:rsidRPr="00E71A83">
          <w:rPr>
            <w:rStyle w:val="af4"/>
            <w:color w:val="000000" w:themeColor="text1"/>
            <w:u w:val="none"/>
            <w:shd w:val="clear" w:color="auto" w:fill="FFFFFF"/>
          </w:rPr>
          <w:t>dir.sbyt@tgc1.ru</w:t>
        </w:r>
      </w:hyperlink>
      <w:r w:rsidR="00920C89" w:rsidRPr="00E71A83">
        <w:rPr>
          <w:color w:val="000000" w:themeColor="text1"/>
        </w:rPr>
        <w:t xml:space="preserve">, </w:t>
      </w:r>
    </w:p>
    <w:p w:rsidR="00920C89" w:rsidRPr="00E71A83" w:rsidRDefault="00920C89" w:rsidP="00920C89">
      <w:pPr>
        <w:spacing w:line="0" w:lineRule="atLeast"/>
        <w:ind w:firstLine="567"/>
        <w:jc w:val="both"/>
      </w:pPr>
      <w:r w:rsidRPr="00E71A83">
        <w:t xml:space="preserve">- от </w:t>
      </w:r>
      <w:r w:rsidR="00E14FEF" w:rsidRPr="00E71A83">
        <w:t>Абонента</w:t>
      </w:r>
      <w:r w:rsidRPr="00E71A83">
        <w:t xml:space="preserve"> – ______________________________________________, </w:t>
      </w:r>
    </w:p>
    <w:p w:rsidR="00EF6999" w:rsidRPr="00E71A83" w:rsidRDefault="0058049E" w:rsidP="00EF6999">
      <w:pPr>
        <w:tabs>
          <w:tab w:val="left" w:pos="1134"/>
        </w:tabs>
        <w:ind w:firstLine="709"/>
        <w:jc w:val="both"/>
      </w:pPr>
      <w:r w:rsidRPr="00E71A83">
        <w:t>8</w:t>
      </w:r>
      <w:r w:rsidR="00EF6999" w:rsidRPr="00E71A83">
        <w:t>.2.</w:t>
      </w:r>
      <w:r w:rsidR="00EF6999" w:rsidRPr="00E71A83">
        <w:tab/>
        <w:t>Документы, сообщения и уведомления считаются полученными:</w:t>
      </w:r>
    </w:p>
    <w:p w:rsidR="00EF6999" w:rsidRPr="00E71A83" w:rsidRDefault="00EF6999" w:rsidP="00EF6999">
      <w:pPr>
        <w:tabs>
          <w:tab w:val="left" w:pos="1134"/>
        </w:tabs>
        <w:ind w:firstLine="709"/>
        <w:jc w:val="both"/>
      </w:pPr>
      <w:r w:rsidRPr="00E71A83">
        <w:t>-</w:t>
      </w:r>
      <w:r w:rsidRPr="00E71A83">
        <w:tab/>
        <w:t>при отправке заказным письмом – в дату, указанную в уведомлении о вручении;</w:t>
      </w:r>
    </w:p>
    <w:p w:rsidR="00EF6999" w:rsidRPr="00E71A83" w:rsidRDefault="00C132A8" w:rsidP="00EF6999">
      <w:pPr>
        <w:tabs>
          <w:tab w:val="left" w:pos="1134"/>
        </w:tabs>
        <w:ind w:firstLine="709"/>
        <w:jc w:val="both"/>
      </w:pPr>
      <w:r w:rsidRPr="00E71A83">
        <w:t>-</w:t>
      </w:r>
      <w:r w:rsidR="00D4229E" w:rsidRPr="00E71A83">
        <w:t xml:space="preserve">    при направлении сообщения по адресам электронной почты Сторон, указанным в п. </w:t>
      </w:r>
      <w:r w:rsidR="00920C89" w:rsidRPr="00E71A83">
        <w:t>7</w:t>
      </w:r>
      <w:r w:rsidR="00D4229E" w:rsidRPr="00E71A83">
        <w:t>.1. настоящего Соглашения – в дату, указанную в уведомлении о прочтении электронного сообщения, а при его отсутствии -  в дату отправления сообщения электронной почты.</w:t>
      </w:r>
    </w:p>
    <w:p w:rsidR="00EF6999" w:rsidRPr="00E71A83" w:rsidRDefault="0058049E" w:rsidP="00EF6999">
      <w:pPr>
        <w:tabs>
          <w:tab w:val="left" w:pos="1134"/>
        </w:tabs>
        <w:ind w:firstLine="709"/>
        <w:jc w:val="both"/>
      </w:pPr>
      <w:r w:rsidRPr="00E71A83">
        <w:t>8</w:t>
      </w:r>
      <w:r w:rsidR="00EF6999" w:rsidRPr="00E71A83">
        <w:t>.3.</w:t>
      </w:r>
      <w:r w:rsidR="00EF6999" w:rsidRPr="00E71A83">
        <w:tab/>
      </w:r>
      <w:r w:rsidR="005E2357" w:rsidRPr="00E71A83">
        <w:t xml:space="preserve"> </w:t>
      </w:r>
      <w:r w:rsidR="00EF6999" w:rsidRPr="00E71A83">
        <w:t>Сообщения и уведомления на бумажном носителе, полученные после 17:00 по московскому времени в рабочий день, или полученные в день, не являющийся рабочим, считаются полученными в следующий рабочий день.</w:t>
      </w:r>
    </w:p>
    <w:p w:rsidR="00751070" w:rsidRDefault="00751070" w:rsidP="00EF6999">
      <w:pPr>
        <w:tabs>
          <w:tab w:val="left" w:pos="1134"/>
        </w:tabs>
        <w:ind w:firstLine="709"/>
        <w:jc w:val="both"/>
      </w:pPr>
    </w:p>
    <w:p w:rsidR="00E71A83" w:rsidRDefault="00E71A83" w:rsidP="00EF6999">
      <w:pPr>
        <w:tabs>
          <w:tab w:val="left" w:pos="1134"/>
        </w:tabs>
        <w:ind w:firstLine="709"/>
        <w:jc w:val="both"/>
      </w:pPr>
    </w:p>
    <w:p w:rsidR="00E71A83" w:rsidRPr="00E71A83" w:rsidRDefault="00E71A83" w:rsidP="00EF6999">
      <w:pPr>
        <w:tabs>
          <w:tab w:val="left" w:pos="1134"/>
        </w:tabs>
        <w:ind w:firstLine="709"/>
        <w:jc w:val="both"/>
      </w:pPr>
    </w:p>
    <w:p w:rsidR="00751070" w:rsidRPr="00E71A83" w:rsidRDefault="005E2357" w:rsidP="005E2357">
      <w:pPr>
        <w:tabs>
          <w:tab w:val="left" w:pos="1134"/>
        </w:tabs>
        <w:jc w:val="both"/>
        <w:rPr>
          <w:b/>
        </w:rPr>
      </w:pPr>
      <w:r w:rsidRPr="00E71A83">
        <w:rPr>
          <w:b/>
        </w:rPr>
        <w:t xml:space="preserve">        9. </w:t>
      </w:r>
      <w:r w:rsidR="00751070" w:rsidRPr="00E71A83">
        <w:rPr>
          <w:b/>
        </w:rPr>
        <w:t xml:space="preserve">Порядок обмена </w:t>
      </w:r>
      <w:r w:rsidR="0058049E" w:rsidRPr="00E71A83">
        <w:rPr>
          <w:b/>
        </w:rPr>
        <w:t>документами</w:t>
      </w:r>
    </w:p>
    <w:p w:rsidR="005E2357" w:rsidRPr="00E71A83" w:rsidRDefault="005E2357" w:rsidP="005E2357"/>
    <w:p w:rsidR="001C5535" w:rsidRPr="00E71A83" w:rsidRDefault="0058049E" w:rsidP="001C5535">
      <w:pPr>
        <w:ind w:firstLine="567"/>
        <w:jc w:val="both"/>
        <w:rPr>
          <w:bCs/>
          <w:iCs/>
          <w:color w:val="000000"/>
        </w:rPr>
      </w:pPr>
      <w:r w:rsidRPr="00E71A83">
        <w:rPr>
          <w:bCs/>
          <w:iCs/>
          <w:color w:val="000000"/>
        </w:rPr>
        <w:t>9</w:t>
      </w:r>
      <w:r w:rsidR="001C5535" w:rsidRPr="00E71A83">
        <w:rPr>
          <w:bCs/>
          <w:iCs/>
          <w:color w:val="000000"/>
        </w:rPr>
        <w:t xml:space="preserve">.1. Совокупность документов в виде счета-фактуры, акта отпуска тепловой энергии и счета именуется в дальнейшем расчетно-платежными документами (далее </w:t>
      </w:r>
      <w:r w:rsidR="00787B1D" w:rsidRPr="00E71A83">
        <w:rPr>
          <w:bCs/>
          <w:iCs/>
          <w:color w:val="000000"/>
        </w:rPr>
        <w:t xml:space="preserve">- </w:t>
      </w:r>
      <w:r w:rsidR="001C5535" w:rsidRPr="00E71A83">
        <w:rPr>
          <w:bCs/>
          <w:iCs/>
          <w:color w:val="000000"/>
        </w:rPr>
        <w:t xml:space="preserve">РПД). </w:t>
      </w:r>
    </w:p>
    <w:p w:rsidR="001C5535" w:rsidRPr="00E71A83" w:rsidRDefault="0058049E" w:rsidP="0058049E">
      <w:pPr>
        <w:spacing w:before="80" w:line="0" w:lineRule="atLeast"/>
        <w:jc w:val="both"/>
      </w:pPr>
      <w:r w:rsidRPr="00E71A83">
        <w:t xml:space="preserve">        9</w:t>
      </w:r>
      <w:r w:rsidR="001C5535" w:rsidRPr="00E71A83">
        <w:t>.</w:t>
      </w:r>
      <w:r w:rsidR="00A81A30" w:rsidRPr="00E71A83">
        <w:t>2</w:t>
      </w:r>
      <w:r w:rsidR="001C5535" w:rsidRPr="00E71A83">
        <w:t xml:space="preserve"> </w:t>
      </w:r>
      <w:r w:rsidR="00F51E8E" w:rsidRPr="00E71A83">
        <w:t>РПД</w:t>
      </w:r>
      <w:r w:rsidR="001C5535" w:rsidRPr="00E71A83">
        <w:t xml:space="preserve"> в электронном виде выставляются </w:t>
      </w:r>
      <w:proofErr w:type="spellStart"/>
      <w:r w:rsidR="001C5535" w:rsidRPr="00E71A83">
        <w:t>Энергоснабжающей</w:t>
      </w:r>
      <w:proofErr w:type="spellEnd"/>
      <w:r w:rsidR="001C5535" w:rsidRPr="00E71A83">
        <w:t xml:space="preserve"> организацией в следующем порядке: </w:t>
      </w:r>
    </w:p>
    <w:p w:rsidR="001C5535" w:rsidRPr="00E71A83" w:rsidRDefault="0058049E" w:rsidP="001C5535">
      <w:pPr>
        <w:spacing w:before="80" w:line="0" w:lineRule="atLeast"/>
        <w:ind w:firstLine="567"/>
        <w:jc w:val="both"/>
      </w:pPr>
      <w:r w:rsidRPr="00E71A83">
        <w:t>9.3</w:t>
      </w:r>
      <w:r w:rsidR="001C5535" w:rsidRPr="00E71A83">
        <w:t xml:space="preserve">. </w:t>
      </w:r>
      <w:proofErr w:type="spellStart"/>
      <w:r w:rsidR="001C5535" w:rsidRPr="00E71A83">
        <w:t>Энергоснабжающая</w:t>
      </w:r>
      <w:proofErr w:type="spellEnd"/>
      <w:r w:rsidR="001C5535" w:rsidRPr="00E71A83">
        <w:t xml:space="preserve"> организация оформляет и передает Абоненту посредством </w:t>
      </w:r>
      <w:r w:rsidR="00A81A30" w:rsidRPr="00E71A83">
        <w:t>ЭДО</w:t>
      </w:r>
      <w:r w:rsidR="001C5535" w:rsidRPr="00E71A83">
        <w:t xml:space="preserve"> не позднее 15 числа месяца, следующего за расчетным, расчетно-платежные документы (РПД), включая: счет-фактуру, счет, акт отпуска тепловой энергии за соответствующий расчетный период.</w:t>
      </w:r>
    </w:p>
    <w:p w:rsidR="001C5535" w:rsidRPr="00E71A83" w:rsidRDefault="0058049E" w:rsidP="001C5535">
      <w:pPr>
        <w:spacing w:line="0" w:lineRule="atLeast"/>
        <w:ind w:firstLine="567"/>
        <w:jc w:val="both"/>
      </w:pPr>
      <w:r w:rsidRPr="00E71A83">
        <w:t>9</w:t>
      </w:r>
      <w:r w:rsidR="00A81A30" w:rsidRPr="00E71A83">
        <w:t>.4</w:t>
      </w:r>
      <w:r w:rsidR="001C5535" w:rsidRPr="00E71A83">
        <w:t xml:space="preserve">. Датой выставления Абоненту РПД в электронном виде посредством </w:t>
      </w:r>
      <w:r w:rsidR="00A81A30" w:rsidRPr="00E71A83">
        <w:t>ЭДО</w:t>
      </w:r>
      <w:r w:rsidR="001C5535" w:rsidRPr="00E71A83">
        <w:t xml:space="preserve"> считается дата </w:t>
      </w:r>
      <w:r w:rsidR="00A81A30" w:rsidRPr="00E71A83">
        <w:t xml:space="preserve">поступления </w:t>
      </w:r>
      <w:r w:rsidR="001C5535" w:rsidRPr="00E71A83">
        <w:t>РПД Оператору ЭДО, указанная в подтверждении Оператора ЭДО.</w:t>
      </w:r>
    </w:p>
    <w:p w:rsidR="001C5535" w:rsidRPr="00E71A83" w:rsidRDefault="0058049E" w:rsidP="001C5535">
      <w:pPr>
        <w:spacing w:line="0" w:lineRule="atLeast"/>
        <w:ind w:firstLine="567"/>
        <w:jc w:val="both"/>
      </w:pPr>
      <w:r w:rsidRPr="00E71A83">
        <w:t>9</w:t>
      </w:r>
      <w:r w:rsidR="00A81A30" w:rsidRPr="00E71A83">
        <w:t>.5</w:t>
      </w:r>
      <w:r w:rsidR="001C5535" w:rsidRPr="00E71A83">
        <w:t xml:space="preserve">. Абонент обязан сформировать и направить </w:t>
      </w:r>
      <w:proofErr w:type="spellStart"/>
      <w:r w:rsidR="001C5535" w:rsidRPr="00E71A83">
        <w:t>Энергоснабжающей</w:t>
      </w:r>
      <w:proofErr w:type="spellEnd"/>
      <w:r w:rsidR="001C5535" w:rsidRPr="00E71A83">
        <w:t xml:space="preserve"> организации посредством </w:t>
      </w:r>
      <w:r w:rsidR="00A81A30" w:rsidRPr="00E71A83">
        <w:t>ЭДО</w:t>
      </w:r>
      <w:r w:rsidR="001C5535" w:rsidRPr="00E71A83">
        <w:t xml:space="preserve"> извещение о получении счета-фактуры (по каждому счету-фактуре), подписанное </w:t>
      </w:r>
      <w:r w:rsidR="00A81A30" w:rsidRPr="00E71A83">
        <w:t>УКЭП</w:t>
      </w:r>
      <w:r w:rsidR="001C5535" w:rsidRPr="00E71A83">
        <w:t xml:space="preserve">. </w:t>
      </w:r>
    </w:p>
    <w:p w:rsidR="001C5535" w:rsidRPr="00E71A83" w:rsidRDefault="0058049E" w:rsidP="001C5535">
      <w:pPr>
        <w:spacing w:line="0" w:lineRule="atLeast"/>
        <w:ind w:firstLine="567"/>
        <w:jc w:val="both"/>
      </w:pPr>
      <w:r w:rsidRPr="00E71A83">
        <w:t>9</w:t>
      </w:r>
      <w:r w:rsidR="001C5535" w:rsidRPr="00E71A83">
        <w:t>.</w:t>
      </w:r>
      <w:r w:rsidR="00A81A30" w:rsidRPr="00E71A83">
        <w:t>6</w:t>
      </w:r>
      <w:r w:rsidR="001C5535" w:rsidRPr="00E71A83">
        <w:t>.</w:t>
      </w:r>
      <w:r w:rsidR="00A81A30" w:rsidRPr="00E71A83">
        <w:t xml:space="preserve"> </w:t>
      </w:r>
      <w:r w:rsidR="001C5535" w:rsidRPr="00E71A83">
        <w:t xml:space="preserve">Абонент производит оплату потребленных тепловой энергии и теплоносителя в сроки, установленные условиями Договора теплоснабжения. </w:t>
      </w:r>
    </w:p>
    <w:p w:rsidR="001C5535" w:rsidRPr="00E71A83" w:rsidRDefault="0058049E" w:rsidP="001C5535">
      <w:pPr>
        <w:spacing w:line="0" w:lineRule="atLeast"/>
        <w:ind w:firstLine="567"/>
        <w:jc w:val="both"/>
      </w:pPr>
      <w:r w:rsidRPr="00E71A83">
        <w:t>9</w:t>
      </w:r>
      <w:r w:rsidR="00A81A30" w:rsidRPr="00E71A83">
        <w:t xml:space="preserve">.7. </w:t>
      </w:r>
      <w:r w:rsidR="001C5535" w:rsidRPr="00E71A83">
        <w:t xml:space="preserve">Абонент обязан в течение 5 (пяти) рабочих дней с момента получения акта отпуска тепловой энергии в электронном виде посредством ЭДО подписать данный акт УКЭП и вернуть его </w:t>
      </w:r>
      <w:proofErr w:type="spellStart"/>
      <w:r w:rsidR="001C5535" w:rsidRPr="00E71A83">
        <w:t>Энергоснабжающей</w:t>
      </w:r>
      <w:proofErr w:type="spellEnd"/>
      <w:r w:rsidR="001C5535" w:rsidRPr="00E71A83">
        <w:t xml:space="preserve"> организации.</w:t>
      </w:r>
    </w:p>
    <w:p w:rsidR="001C5535" w:rsidRPr="00E71A83" w:rsidRDefault="0058049E" w:rsidP="001C5535">
      <w:pPr>
        <w:spacing w:line="0" w:lineRule="atLeast"/>
        <w:ind w:firstLine="567"/>
        <w:jc w:val="both"/>
      </w:pPr>
      <w:r w:rsidRPr="00E71A83">
        <w:t>9</w:t>
      </w:r>
      <w:r w:rsidR="00A81A30" w:rsidRPr="00E71A83">
        <w:t>.8</w:t>
      </w:r>
      <w:r w:rsidR="001C5535" w:rsidRPr="00E71A83">
        <w:t>. В случае несогласия с Актом отпуска тепловой энергии Абонент вправе изложить свои возражения в отдельном документе и направить его в электронном виде посредством Электронного документооборота через оператора ЭДО или в виде бумажного документа, подписанного собственноручно.</w:t>
      </w:r>
    </w:p>
    <w:p w:rsidR="001C5535" w:rsidRPr="00E71A83" w:rsidRDefault="0058049E" w:rsidP="001C5535">
      <w:pPr>
        <w:spacing w:line="0" w:lineRule="atLeast"/>
        <w:ind w:firstLine="567"/>
        <w:jc w:val="both"/>
      </w:pPr>
      <w:r w:rsidRPr="00E71A83">
        <w:t>9</w:t>
      </w:r>
      <w:r w:rsidR="00A81A30" w:rsidRPr="00E71A83">
        <w:t>.9</w:t>
      </w:r>
      <w:r w:rsidR="001C5535" w:rsidRPr="00E71A83">
        <w:t xml:space="preserve">. Акт отпуска тепловой энергии в электронном виде, подписанный УКЭП Абонента, посредством ЭДО, считается полученным </w:t>
      </w:r>
      <w:proofErr w:type="spellStart"/>
      <w:r w:rsidR="001C5535" w:rsidRPr="00E71A83">
        <w:t>Энергоснабжающей</w:t>
      </w:r>
      <w:proofErr w:type="spellEnd"/>
      <w:r w:rsidR="001C5535" w:rsidRPr="00E71A83">
        <w:t xml:space="preserve"> организацией, в момент времени получения данного Акта, который указан в соответствующем подтверждении Оператора ЭДО.</w:t>
      </w:r>
    </w:p>
    <w:p w:rsidR="001C5535" w:rsidRPr="00E71A83" w:rsidRDefault="0058049E" w:rsidP="001C5535">
      <w:pPr>
        <w:spacing w:line="0" w:lineRule="atLeast"/>
        <w:ind w:firstLine="567"/>
        <w:jc w:val="both"/>
      </w:pPr>
      <w:r w:rsidRPr="00E71A83">
        <w:t>9</w:t>
      </w:r>
      <w:r w:rsidR="00A81A30" w:rsidRPr="00E71A83">
        <w:t>.10</w:t>
      </w:r>
      <w:r w:rsidR="001C5535" w:rsidRPr="00E71A83">
        <w:t xml:space="preserve">. В случае если в течение 5 (пяти) рабочих дней с момента предъявления Абоненту Акта отпуска тепловой энергии в электронном виде по телекоммуникационным каналам связи Абонент письменно не заявит </w:t>
      </w:r>
      <w:proofErr w:type="spellStart"/>
      <w:r w:rsidR="001C5535" w:rsidRPr="00E71A83">
        <w:t>Энергоснабжающей</w:t>
      </w:r>
      <w:proofErr w:type="spellEnd"/>
      <w:r w:rsidR="001C5535" w:rsidRPr="00E71A83">
        <w:t xml:space="preserve"> организации своих замечаний по количеству и/или качеству поставленных тепловой энергии и теплоносителя, считается, что количество тепловой энергии и теплоносителя, указанное в Акте отпуска тепловой энергии, принято Абонентом и подтверждено им без замечаний.</w:t>
      </w:r>
    </w:p>
    <w:p w:rsidR="001C5535" w:rsidRPr="00E71A83" w:rsidRDefault="0058049E" w:rsidP="001C5535">
      <w:pPr>
        <w:spacing w:line="0" w:lineRule="atLeast"/>
        <w:ind w:firstLine="567"/>
        <w:jc w:val="both"/>
      </w:pPr>
      <w:r w:rsidRPr="00E71A83">
        <w:t>9</w:t>
      </w:r>
      <w:r w:rsidR="001C5535" w:rsidRPr="00E71A83">
        <w:t>.</w:t>
      </w:r>
      <w:r w:rsidR="00A81A30" w:rsidRPr="00E71A83">
        <w:t>11</w:t>
      </w:r>
      <w:r w:rsidR="001C5535" w:rsidRPr="00E71A83">
        <w:t xml:space="preserve"> Стороны проводят сверку взаиморасчетов с оформлением двустороннего Акта сверки расчетов посредством </w:t>
      </w:r>
      <w:r w:rsidR="00A81A30" w:rsidRPr="00E71A83">
        <w:t>ЭДО</w:t>
      </w:r>
      <w:r w:rsidR="001C5535" w:rsidRPr="00E71A83">
        <w:t xml:space="preserve"> не реже одного раза в квартал.  Абонент, которому направлен посредством </w:t>
      </w:r>
      <w:r w:rsidR="00A81A30" w:rsidRPr="00E71A83">
        <w:t>ЭДО</w:t>
      </w:r>
      <w:r w:rsidR="001C5535" w:rsidRPr="00E71A83">
        <w:t xml:space="preserve"> Акт сверки расчетов, обязан в течение 10 (десяти) рабочих дней с момента получения Акта сверки расчетов в электронном виде посредством ЭДО подписать данный акт УКЭП и вернуть его </w:t>
      </w:r>
      <w:proofErr w:type="spellStart"/>
      <w:r w:rsidR="001C5535" w:rsidRPr="00E71A83">
        <w:t>Энергоснабжающей</w:t>
      </w:r>
      <w:proofErr w:type="spellEnd"/>
      <w:r w:rsidR="001C5535" w:rsidRPr="00E71A83">
        <w:t xml:space="preserve"> организации. </w:t>
      </w:r>
    </w:p>
    <w:p w:rsidR="001C5535" w:rsidRPr="00E71A83" w:rsidRDefault="0058049E" w:rsidP="001C5535">
      <w:pPr>
        <w:spacing w:line="0" w:lineRule="atLeast"/>
        <w:ind w:firstLine="567"/>
        <w:jc w:val="both"/>
      </w:pPr>
      <w:r w:rsidRPr="00E71A83">
        <w:t>9</w:t>
      </w:r>
      <w:r w:rsidR="001C5535" w:rsidRPr="00E71A83">
        <w:t>.1</w:t>
      </w:r>
      <w:r w:rsidR="00A81A30" w:rsidRPr="00E71A83">
        <w:t>2</w:t>
      </w:r>
      <w:r w:rsidR="001C5535" w:rsidRPr="00E71A83">
        <w:t xml:space="preserve">. Акт сверки расчетов в электронном виде, подписанный УКЭП Абонента, посредством ЭДО, считается полученным </w:t>
      </w:r>
      <w:proofErr w:type="spellStart"/>
      <w:r w:rsidR="001C5535" w:rsidRPr="00E71A83">
        <w:t>Энергоснабжающей</w:t>
      </w:r>
      <w:proofErr w:type="spellEnd"/>
      <w:r w:rsidR="001C5535" w:rsidRPr="00E71A83">
        <w:t xml:space="preserve"> организацией в момент времени получения данного Акта, который указан в соответствующем подтверждении Оператора ЭДО.</w:t>
      </w:r>
    </w:p>
    <w:p w:rsidR="001C5535" w:rsidRPr="00E71A83" w:rsidRDefault="0058049E" w:rsidP="001C5535">
      <w:pPr>
        <w:spacing w:line="0" w:lineRule="atLeast"/>
        <w:ind w:firstLine="567"/>
        <w:jc w:val="both"/>
      </w:pPr>
      <w:r w:rsidRPr="00E71A83">
        <w:t>9</w:t>
      </w:r>
      <w:r w:rsidR="001C5535" w:rsidRPr="00E71A83">
        <w:t>.</w:t>
      </w:r>
      <w:r w:rsidR="00A81A30" w:rsidRPr="00E71A83">
        <w:t>13</w:t>
      </w:r>
      <w:r w:rsidR="001C5535" w:rsidRPr="00E71A83">
        <w:t xml:space="preserve">. В случае несогласия с Актом сверки расчетов Абонент вправе изложить свои возражения в отдельном документе и направить его в электронном виде посредством </w:t>
      </w:r>
      <w:r w:rsidR="00A81A30" w:rsidRPr="00E71A83">
        <w:t>ЭДО</w:t>
      </w:r>
      <w:r w:rsidR="001C5535" w:rsidRPr="00E71A83">
        <w:t xml:space="preserve"> через оператора ЭДО или в виде бумажного документа, подписанного собственноручно.</w:t>
      </w:r>
    </w:p>
    <w:p w:rsidR="001C5535" w:rsidRPr="00E71A83" w:rsidRDefault="0058049E" w:rsidP="001C5535">
      <w:pPr>
        <w:spacing w:line="0" w:lineRule="atLeast"/>
        <w:ind w:firstLine="567"/>
        <w:jc w:val="both"/>
      </w:pPr>
      <w:r w:rsidRPr="00E71A83">
        <w:t>9</w:t>
      </w:r>
      <w:r w:rsidR="00A81A30" w:rsidRPr="00E71A83">
        <w:t>.14</w:t>
      </w:r>
      <w:r w:rsidR="001C5535" w:rsidRPr="00E71A83">
        <w:t xml:space="preserve">. В случае если в течение 10 (десяти) рабочих дней с момента предъявления Абоненту Акта сверки расчетов в электронном виде посредством ЭДО, Абонент письменно не заявит </w:t>
      </w:r>
      <w:proofErr w:type="spellStart"/>
      <w:r w:rsidR="001C5535" w:rsidRPr="00E71A83">
        <w:t>Энергоснабжающей</w:t>
      </w:r>
      <w:proofErr w:type="spellEnd"/>
      <w:r w:rsidR="001C5535" w:rsidRPr="00E71A83">
        <w:t xml:space="preserve"> организации своих замечаний, считается, что акт сверки принят Абонентом и подтвержден им без замечаний.</w:t>
      </w:r>
    </w:p>
    <w:p w:rsidR="00787B1D" w:rsidRPr="00E71A83" w:rsidRDefault="0058049E" w:rsidP="00787B1D">
      <w:pPr>
        <w:ind w:firstLine="567"/>
        <w:jc w:val="both"/>
        <w:rPr>
          <w:bCs/>
          <w:iCs/>
          <w:color w:val="000000"/>
        </w:rPr>
      </w:pPr>
      <w:r w:rsidRPr="00E71A83">
        <w:rPr>
          <w:bCs/>
          <w:iCs/>
          <w:color w:val="000000"/>
        </w:rPr>
        <w:lastRenderedPageBreak/>
        <w:t>9</w:t>
      </w:r>
      <w:r w:rsidR="00A81A30" w:rsidRPr="00E71A83">
        <w:rPr>
          <w:bCs/>
          <w:iCs/>
          <w:color w:val="000000"/>
        </w:rPr>
        <w:t xml:space="preserve">.15. </w:t>
      </w:r>
      <w:r w:rsidR="00787B1D" w:rsidRPr="00E71A83">
        <w:rPr>
          <w:bCs/>
          <w:iCs/>
          <w:color w:val="000000"/>
        </w:rPr>
        <w:t xml:space="preserve">Порядок, установленный настоящим Приложением, не распространяется на отношения сторон по сдаче показаний с общедомовых узлов учета тепловой энергии и теплоносителя - Отчетов о потреблении тепловой энергии и </w:t>
      </w:r>
      <w:proofErr w:type="gramStart"/>
      <w:r w:rsidR="00787B1D" w:rsidRPr="00E71A83">
        <w:rPr>
          <w:bCs/>
          <w:iCs/>
          <w:color w:val="000000"/>
        </w:rPr>
        <w:t>теплоносителя</w:t>
      </w:r>
      <w:proofErr w:type="gramEnd"/>
      <w:r w:rsidR="00787B1D" w:rsidRPr="00E71A83">
        <w:rPr>
          <w:bCs/>
          <w:iCs/>
          <w:color w:val="000000"/>
        </w:rPr>
        <w:t xml:space="preserve"> и показаний индивидуальных приборов учета.</w:t>
      </w:r>
    </w:p>
    <w:p w:rsidR="001C5535" w:rsidRPr="00E71A83" w:rsidRDefault="0058049E" w:rsidP="001C5535">
      <w:pPr>
        <w:spacing w:line="0" w:lineRule="atLeast"/>
        <w:ind w:firstLine="567"/>
        <w:jc w:val="both"/>
      </w:pPr>
      <w:r w:rsidRPr="00E71A83">
        <w:t>9</w:t>
      </w:r>
      <w:r w:rsidR="00A81A30" w:rsidRPr="00E71A83">
        <w:t xml:space="preserve">.16. </w:t>
      </w:r>
      <w:r w:rsidR="001C5535" w:rsidRPr="00E71A83">
        <w:t xml:space="preserve"> В случае если в процессе обмена электронными документами выяснится несовместимость средств электронной подписи (в том числе, неудовлетворительные результаты  процедуры проверки условий признания действительности УКЭП) или техническая неспособность Абонента участвовать в электронном документообороте (отсутствие информации о получении электронных документов, в том числе извещений о получении счетов- фактур) выставление </w:t>
      </w:r>
      <w:r w:rsidR="00A81A30" w:rsidRPr="00E71A83">
        <w:t>РПД</w:t>
      </w:r>
      <w:r w:rsidR="001C5535" w:rsidRPr="00E71A83">
        <w:t xml:space="preserve"> осуществляется в порядке, пре</w:t>
      </w:r>
      <w:r w:rsidR="005E2357" w:rsidRPr="00E71A83">
        <w:t>дусмотренном разделом 5 Договора (</w:t>
      </w:r>
      <w:proofErr w:type="spellStart"/>
      <w:r w:rsidR="005E2357" w:rsidRPr="00E71A83">
        <w:t>ов</w:t>
      </w:r>
      <w:proofErr w:type="spellEnd"/>
      <w:r w:rsidR="005E2357" w:rsidRPr="00E71A83">
        <w:t>)</w:t>
      </w:r>
      <w:r w:rsidR="001C5535" w:rsidRPr="00E71A83">
        <w:t xml:space="preserve"> теплоснабжения.</w:t>
      </w:r>
    </w:p>
    <w:p w:rsidR="005E2357" w:rsidRPr="00E71A83" w:rsidRDefault="005E2357" w:rsidP="001C5535">
      <w:pPr>
        <w:spacing w:line="0" w:lineRule="atLeast"/>
        <w:ind w:firstLine="567"/>
        <w:jc w:val="both"/>
      </w:pPr>
    </w:p>
    <w:p w:rsidR="005E2357" w:rsidRPr="00E71A83" w:rsidRDefault="005E2357" w:rsidP="001C5535">
      <w:pPr>
        <w:spacing w:line="0" w:lineRule="atLeast"/>
        <w:ind w:firstLine="567"/>
        <w:jc w:val="both"/>
      </w:pPr>
    </w:p>
    <w:p w:rsidR="00EF6999" w:rsidRPr="00E71A83" w:rsidRDefault="00EF6999" w:rsidP="00515CBD">
      <w:pPr>
        <w:tabs>
          <w:tab w:val="left" w:pos="1134"/>
        </w:tabs>
        <w:jc w:val="both"/>
        <w:rPr>
          <w:b/>
        </w:rPr>
      </w:pPr>
    </w:p>
    <w:p w:rsidR="00463A94" w:rsidRPr="00E71A83" w:rsidRDefault="005E2357" w:rsidP="0058049E">
      <w:pPr>
        <w:pStyle w:val="a7"/>
        <w:numPr>
          <w:ilvl w:val="0"/>
          <w:numId w:val="6"/>
        </w:numPr>
        <w:tabs>
          <w:tab w:val="left" w:pos="1134"/>
        </w:tabs>
        <w:jc w:val="both"/>
        <w:rPr>
          <w:b/>
        </w:rPr>
      </w:pPr>
      <w:r w:rsidRPr="00E71A83">
        <w:rPr>
          <w:b/>
        </w:rPr>
        <w:t xml:space="preserve"> </w:t>
      </w:r>
      <w:r w:rsidR="00463A94" w:rsidRPr="00E71A83">
        <w:rPr>
          <w:b/>
        </w:rPr>
        <w:t>Заключительные положения</w:t>
      </w:r>
    </w:p>
    <w:p w:rsidR="00EF6999" w:rsidRPr="00E71A83" w:rsidRDefault="00EF6999" w:rsidP="00EF6999">
      <w:pPr>
        <w:tabs>
          <w:tab w:val="left" w:pos="1134"/>
        </w:tabs>
        <w:ind w:left="709"/>
        <w:jc w:val="both"/>
        <w:rPr>
          <w:b/>
        </w:rPr>
      </w:pPr>
    </w:p>
    <w:p w:rsidR="00EF6999" w:rsidRPr="00E71A83" w:rsidRDefault="0058049E" w:rsidP="00EF6999">
      <w:pPr>
        <w:autoSpaceDE w:val="0"/>
        <w:autoSpaceDN w:val="0"/>
        <w:adjustRightInd w:val="0"/>
        <w:ind w:firstLine="709"/>
        <w:jc w:val="both"/>
      </w:pPr>
      <w:r w:rsidRPr="00E71A83">
        <w:t>10</w:t>
      </w:r>
      <w:r w:rsidR="00EF6999" w:rsidRPr="00E71A83">
        <w:t xml:space="preserve">.1. </w:t>
      </w:r>
      <w:r w:rsidR="00B07C02" w:rsidRPr="00E71A83">
        <w:t xml:space="preserve">Настоящее Соглашение заключено на неопределенный срок. </w:t>
      </w:r>
      <w:r w:rsidR="00EF6999" w:rsidRPr="00E71A83">
        <w:t>Течение сроков по настоящему Соглашению определяется по московскому времени.</w:t>
      </w:r>
    </w:p>
    <w:p w:rsidR="00EF6999" w:rsidRPr="00E71A83" w:rsidRDefault="0058049E" w:rsidP="0058049E">
      <w:pPr>
        <w:autoSpaceDE w:val="0"/>
        <w:autoSpaceDN w:val="0"/>
        <w:adjustRightInd w:val="0"/>
        <w:jc w:val="both"/>
      </w:pPr>
      <w:r w:rsidRPr="00E71A83">
        <w:t xml:space="preserve">         </w:t>
      </w:r>
      <w:r w:rsidR="00E71A83">
        <w:t xml:space="preserve">   </w:t>
      </w:r>
      <w:r w:rsidRPr="00E71A83">
        <w:t>10</w:t>
      </w:r>
      <w:r w:rsidR="00EF6999" w:rsidRPr="00E71A83">
        <w:t>.2.</w:t>
      </w:r>
      <w:r w:rsidR="00EF6999" w:rsidRPr="00E71A83">
        <w:tab/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EF6999" w:rsidRPr="00E71A83" w:rsidRDefault="0058049E" w:rsidP="00EF6999">
      <w:pPr>
        <w:autoSpaceDE w:val="0"/>
        <w:autoSpaceDN w:val="0"/>
        <w:adjustRightInd w:val="0"/>
        <w:ind w:firstLine="709"/>
        <w:jc w:val="both"/>
      </w:pPr>
      <w:r w:rsidRPr="00E71A83">
        <w:t>10</w:t>
      </w:r>
      <w:r w:rsidR="00EF6999" w:rsidRPr="00E71A83">
        <w:t>.3.</w:t>
      </w:r>
      <w:r w:rsidR="00EF6999" w:rsidRPr="00E71A83">
        <w:tab/>
        <w:t>По</w:t>
      </w:r>
      <w:r w:rsidR="00E82BD6" w:rsidRPr="00E71A83">
        <w:t xml:space="preserve">дписание настоящего Соглашения </w:t>
      </w:r>
      <w:r w:rsidR="00EF6999" w:rsidRPr="00E71A83">
        <w:t xml:space="preserve">допускается с использованием </w:t>
      </w:r>
      <w:r w:rsidR="008D75AF" w:rsidRPr="00E71A83">
        <w:t>УКЭП</w:t>
      </w:r>
      <w:r w:rsidR="00EF6999" w:rsidRPr="00E71A83">
        <w:t xml:space="preserve">. </w:t>
      </w:r>
    </w:p>
    <w:p w:rsidR="00EF6999" w:rsidRPr="00E71A83" w:rsidRDefault="0058049E" w:rsidP="00EF6999">
      <w:pPr>
        <w:autoSpaceDE w:val="0"/>
        <w:autoSpaceDN w:val="0"/>
        <w:adjustRightInd w:val="0"/>
        <w:ind w:firstLine="709"/>
        <w:jc w:val="both"/>
      </w:pPr>
      <w:r w:rsidRPr="00E71A83">
        <w:t>10</w:t>
      </w:r>
      <w:r w:rsidR="00EF6999" w:rsidRPr="00E71A83">
        <w:t>.4.</w:t>
      </w:r>
      <w:r w:rsidR="00EF6999" w:rsidRPr="00E71A83">
        <w:tab/>
        <w:t xml:space="preserve">Настоящее Соглашение вступает в силу с момента его подписания Сторонами и действует </w:t>
      </w:r>
      <w:r w:rsidR="00B07C02" w:rsidRPr="00E71A83">
        <w:t>до его прекращения по основаниям, предусмотренным дейс</w:t>
      </w:r>
      <w:r w:rsidR="00E14FEF" w:rsidRPr="00E71A83">
        <w:t xml:space="preserve">твующим законодательством РФ и </w:t>
      </w:r>
      <w:r w:rsidR="00B07C02" w:rsidRPr="00E71A83">
        <w:t>условиями настоящего Соглашения</w:t>
      </w:r>
      <w:r w:rsidR="00EF6999" w:rsidRPr="00E71A83">
        <w:t>.</w:t>
      </w:r>
    </w:p>
    <w:p w:rsidR="00EF6999" w:rsidRPr="00E71A83" w:rsidRDefault="0058049E" w:rsidP="00EF6999">
      <w:pPr>
        <w:autoSpaceDE w:val="0"/>
        <w:autoSpaceDN w:val="0"/>
        <w:adjustRightInd w:val="0"/>
        <w:ind w:firstLine="709"/>
        <w:jc w:val="both"/>
      </w:pPr>
      <w:r w:rsidRPr="00E71A83">
        <w:t>10</w:t>
      </w:r>
      <w:r w:rsidR="00EF6999" w:rsidRPr="00E71A83">
        <w:t>.5.</w:t>
      </w:r>
      <w:r w:rsidR="00EF6999" w:rsidRPr="00E71A83">
        <w:tab/>
        <w:t>Настоящее Соглашение не отменяет использование иных способов обмена документами между Сторонами в рамках обязательств, не регулируемых данным Соглашением</w:t>
      </w:r>
      <w:r w:rsidR="006D4754" w:rsidRPr="00E71A83">
        <w:t>.</w:t>
      </w:r>
      <w:r w:rsidR="00EF6999" w:rsidRPr="00E71A83">
        <w:t xml:space="preserve"> </w:t>
      </w:r>
    </w:p>
    <w:p w:rsidR="00EF6999" w:rsidRPr="00E71A83" w:rsidRDefault="0058049E" w:rsidP="00EF6999">
      <w:pPr>
        <w:autoSpaceDE w:val="0"/>
        <w:autoSpaceDN w:val="0"/>
        <w:adjustRightInd w:val="0"/>
        <w:ind w:firstLine="709"/>
        <w:jc w:val="both"/>
      </w:pPr>
      <w:r w:rsidRPr="00E71A83">
        <w:t>10</w:t>
      </w:r>
      <w:r w:rsidR="00EF6999" w:rsidRPr="00E71A83">
        <w:t>.6. В отношениях, не урегулированных настоящим Соглашением, Стороны руководствуются законодательством Российской Федерации.</w:t>
      </w:r>
    </w:p>
    <w:p w:rsidR="008E143C" w:rsidRPr="00E71A83" w:rsidRDefault="0058049E" w:rsidP="008E143C">
      <w:pPr>
        <w:autoSpaceDE w:val="0"/>
        <w:autoSpaceDN w:val="0"/>
        <w:adjustRightInd w:val="0"/>
        <w:ind w:firstLine="709"/>
        <w:jc w:val="both"/>
      </w:pPr>
      <w:r w:rsidRPr="00E71A83">
        <w:t>10</w:t>
      </w:r>
      <w:r w:rsidR="00515CBD" w:rsidRPr="00E71A83">
        <w:t>.</w:t>
      </w:r>
      <w:r w:rsidR="00B5730F" w:rsidRPr="00E71A83">
        <w:t>7</w:t>
      </w:r>
      <w:r w:rsidR="00515CBD" w:rsidRPr="00E71A83">
        <w:t>.</w:t>
      </w:r>
      <w:r w:rsidR="00EF6999" w:rsidRPr="00E71A83">
        <w:tab/>
        <w:t xml:space="preserve">Настоящее Соглашение оформлено в 1 (одном) экземпляре и подписано каждой Стороной с использованием </w:t>
      </w:r>
      <w:r w:rsidR="008D75AF" w:rsidRPr="00E71A83">
        <w:t>УКЭП</w:t>
      </w:r>
      <w:r w:rsidR="00EF6999" w:rsidRPr="00E71A83">
        <w:t>.</w:t>
      </w:r>
    </w:p>
    <w:p w:rsidR="00515CBD" w:rsidRPr="00E71A83" w:rsidRDefault="00515CBD" w:rsidP="00EF6999">
      <w:pPr>
        <w:autoSpaceDE w:val="0"/>
        <w:autoSpaceDN w:val="0"/>
        <w:adjustRightInd w:val="0"/>
        <w:ind w:firstLine="709"/>
        <w:jc w:val="both"/>
      </w:pPr>
    </w:p>
    <w:p w:rsidR="00463A94" w:rsidRPr="00E71A83" w:rsidRDefault="00515CBD" w:rsidP="0058049E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b/>
        </w:rPr>
      </w:pPr>
      <w:r w:rsidRPr="00E71A83">
        <w:rPr>
          <w:b/>
        </w:rPr>
        <w:t>Реквизиты и п</w:t>
      </w:r>
      <w:r w:rsidR="00463A94" w:rsidRPr="00E71A83">
        <w:rPr>
          <w:b/>
        </w:rPr>
        <w:t>одписи Сторон: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785"/>
        <w:gridCol w:w="4821"/>
      </w:tblGrid>
      <w:tr w:rsidR="00463A94" w:rsidRPr="00E71A83" w:rsidTr="00DE1067">
        <w:tc>
          <w:tcPr>
            <w:tcW w:w="4785" w:type="dxa"/>
            <w:shd w:val="clear" w:color="auto" w:fill="auto"/>
            <w:vAlign w:val="bottom"/>
          </w:tcPr>
          <w:p w:rsidR="00463A94" w:rsidRPr="00E71A83" w:rsidRDefault="00463A94" w:rsidP="00DE1067">
            <w:pPr>
              <w:suppressLineNumbers/>
              <w:tabs>
                <w:tab w:val="left" w:pos="993"/>
              </w:tabs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463A94" w:rsidRPr="00E71A83" w:rsidRDefault="00463A94" w:rsidP="00DE1067">
            <w:pPr>
              <w:suppressLineNumbers/>
              <w:tabs>
                <w:tab w:val="left" w:pos="993"/>
              </w:tabs>
            </w:pPr>
          </w:p>
        </w:tc>
      </w:tr>
    </w:tbl>
    <w:p w:rsidR="00463A94" w:rsidRPr="00E71A83" w:rsidRDefault="00515CBD" w:rsidP="00C132A8">
      <w:pPr>
        <w:tabs>
          <w:tab w:val="left" w:pos="5670"/>
        </w:tabs>
      </w:pPr>
      <w:r w:rsidRPr="00E71A83">
        <w:t>«</w:t>
      </w:r>
      <w:proofErr w:type="spellStart"/>
      <w:r w:rsidR="00C241AB" w:rsidRPr="00E71A83">
        <w:t>Энергоснабжающая</w:t>
      </w:r>
      <w:proofErr w:type="spellEnd"/>
      <w:r w:rsidR="00C241AB" w:rsidRPr="00E71A83">
        <w:t xml:space="preserve"> организация</w:t>
      </w:r>
      <w:r w:rsidRPr="00E71A83">
        <w:t xml:space="preserve">» </w:t>
      </w:r>
      <w:r w:rsidRPr="00E71A83">
        <w:tab/>
        <w:t>«</w:t>
      </w:r>
      <w:r w:rsidR="00C241AB" w:rsidRPr="00E71A83">
        <w:t>Абонент</w:t>
      </w:r>
      <w:r w:rsidR="00463A94" w:rsidRPr="00E71A83">
        <w:t>»</w:t>
      </w:r>
    </w:p>
    <w:p w:rsidR="00C132A8" w:rsidRPr="00E71A83" w:rsidRDefault="00C132A8" w:rsidP="00C132A8">
      <w:pPr>
        <w:tabs>
          <w:tab w:val="left" w:pos="5670"/>
        </w:tabs>
      </w:pPr>
    </w:p>
    <w:p w:rsidR="00C132A8" w:rsidRPr="00E71A83" w:rsidRDefault="00C132A8" w:rsidP="00463A94">
      <w:pPr>
        <w:tabs>
          <w:tab w:val="left" w:pos="5670"/>
        </w:tabs>
      </w:pPr>
    </w:p>
    <w:p w:rsidR="00463A94" w:rsidRPr="00E71A83" w:rsidRDefault="00463A94" w:rsidP="00463A94">
      <w:pPr>
        <w:tabs>
          <w:tab w:val="left" w:pos="5670"/>
        </w:tabs>
      </w:pPr>
      <w:r w:rsidRPr="00E71A83">
        <w:t>_____________________________</w:t>
      </w:r>
      <w:r w:rsidRPr="00E71A83">
        <w:tab/>
        <w:t>__________________________</w:t>
      </w:r>
    </w:p>
    <w:p w:rsidR="00463A94" w:rsidRPr="00E71A83" w:rsidRDefault="00463A94" w:rsidP="00463A94">
      <w:pPr>
        <w:jc w:val="center"/>
      </w:pPr>
      <w:r w:rsidRPr="00E71A83">
        <w:t>М.П.</w:t>
      </w:r>
      <w:r w:rsidRPr="00E71A83">
        <w:tab/>
        <w:t xml:space="preserve">                                                                                                     М.П.</w:t>
      </w:r>
    </w:p>
    <w:p w:rsidR="00463A94" w:rsidRPr="00E71A83" w:rsidRDefault="00463A94" w:rsidP="00463A94"/>
    <w:p w:rsidR="00463A94" w:rsidRPr="00E71A83" w:rsidRDefault="00463A94" w:rsidP="00463A94"/>
    <w:p w:rsidR="00463A94" w:rsidRPr="00E71A83" w:rsidRDefault="00463A94" w:rsidP="00463A94"/>
    <w:p w:rsidR="00463A94" w:rsidRPr="00E71A83" w:rsidRDefault="00463A94" w:rsidP="00463A94"/>
    <w:p w:rsidR="00463A94" w:rsidRPr="00E71A83" w:rsidRDefault="00463A94" w:rsidP="00463A94"/>
    <w:p w:rsidR="00463A94" w:rsidRPr="00E71A83" w:rsidRDefault="00463A94" w:rsidP="00463A94"/>
    <w:p w:rsidR="00463A94" w:rsidRPr="00E71A83" w:rsidRDefault="00463A94" w:rsidP="00463A94"/>
    <w:p w:rsidR="00463A94" w:rsidRPr="00E71A83" w:rsidRDefault="00463A94" w:rsidP="00463A94"/>
    <w:p w:rsidR="00463A94" w:rsidRPr="00E71A83" w:rsidRDefault="00463A94" w:rsidP="00463A94"/>
    <w:p w:rsidR="007F6A13" w:rsidRPr="00E71A83" w:rsidRDefault="007F6A13" w:rsidP="00463A94"/>
    <w:sectPr w:rsidR="007F6A13" w:rsidRPr="00E71A83" w:rsidSect="00C132A8">
      <w:footerReference w:type="default" r:id="rId14"/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FF5" w:rsidRDefault="000B0FF5" w:rsidP="00463A94">
      <w:r>
        <w:separator/>
      </w:r>
    </w:p>
  </w:endnote>
  <w:endnote w:type="continuationSeparator" w:id="0">
    <w:p w:rsidR="000B0FF5" w:rsidRDefault="000B0FF5" w:rsidP="0046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594220"/>
      <w:docPartObj>
        <w:docPartGallery w:val="Page Numbers (Bottom of Page)"/>
        <w:docPartUnique/>
      </w:docPartObj>
    </w:sdtPr>
    <w:sdtEndPr/>
    <w:sdtContent>
      <w:p w:rsidR="00B5730F" w:rsidRDefault="00B5730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A83">
          <w:rPr>
            <w:noProof/>
          </w:rPr>
          <w:t>9</w:t>
        </w:r>
        <w:r>
          <w:fldChar w:fldCharType="end"/>
        </w:r>
      </w:p>
    </w:sdtContent>
  </w:sdt>
  <w:p w:rsidR="00B5730F" w:rsidRDefault="00B5730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FF5" w:rsidRDefault="000B0FF5" w:rsidP="00463A94">
      <w:r>
        <w:separator/>
      </w:r>
    </w:p>
  </w:footnote>
  <w:footnote w:type="continuationSeparator" w:id="0">
    <w:p w:rsidR="000B0FF5" w:rsidRDefault="000B0FF5" w:rsidP="0046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0890"/>
    <w:multiLevelType w:val="hybridMultilevel"/>
    <w:tmpl w:val="5A165C60"/>
    <w:lvl w:ilvl="0" w:tplc="CBAC38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6321"/>
    <w:multiLevelType w:val="multilevel"/>
    <w:tmpl w:val="1BEC9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color w:val="000000"/>
        <w:sz w:val="24"/>
        <w:szCs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" w15:restartNumberingAfterBreak="0">
    <w:nsid w:val="28630B58"/>
    <w:multiLevelType w:val="hybridMultilevel"/>
    <w:tmpl w:val="B510A008"/>
    <w:lvl w:ilvl="0" w:tplc="1B029C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824760"/>
    <w:multiLevelType w:val="hybridMultilevel"/>
    <w:tmpl w:val="FFDC5F16"/>
    <w:lvl w:ilvl="0" w:tplc="1B029C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C52D28"/>
    <w:multiLevelType w:val="hybridMultilevel"/>
    <w:tmpl w:val="5B74E48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F5B79"/>
    <w:multiLevelType w:val="multilevel"/>
    <w:tmpl w:val="3724C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55"/>
    <w:rsid w:val="00002EFA"/>
    <w:rsid w:val="000237CB"/>
    <w:rsid w:val="000B0FF5"/>
    <w:rsid w:val="000B549E"/>
    <w:rsid w:val="000D4686"/>
    <w:rsid w:val="00114E50"/>
    <w:rsid w:val="001302F4"/>
    <w:rsid w:val="00133F87"/>
    <w:rsid w:val="001449C1"/>
    <w:rsid w:val="00151550"/>
    <w:rsid w:val="0017175C"/>
    <w:rsid w:val="00186374"/>
    <w:rsid w:val="0019498B"/>
    <w:rsid w:val="001C2DAA"/>
    <w:rsid w:val="001C5535"/>
    <w:rsid w:val="001E675F"/>
    <w:rsid w:val="001F119C"/>
    <w:rsid w:val="00236F7F"/>
    <w:rsid w:val="00241C63"/>
    <w:rsid w:val="0029584A"/>
    <w:rsid w:val="002B1199"/>
    <w:rsid w:val="002D4D54"/>
    <w:rsid w:val="002E0B37"/>
    <w:rsid w:val="002F427C"/>
    <w:rsid w:val="00334C2B"/>
    <w:rsid w:val="003473AC"/>
    <w:rsid w:val="00370B71"/>
    <w:rsid w:val="00394A0A"/>
    <w:rsid w:val="003A7774"/>
    <w:rsid w:val="003C2500"/>
    <w:rsid w:val="003E6584"/>
    <w:rsid w:val="00405855"/>
    <w:rsid w:val="00407337"/>
    <w:rsid w:val="0042286E"/>
    <w:rsid w:val="004522ED"/>
    <w:rsid w:val="00456F1E"/>
    <w:rsid w:val="004631F0"/>
    <w:rsid w:val="00463A94"/>
    <w:rsid w:val="004809F7"/>
    <w:rsid w:val="00487B8E"/>
    <w:rsid w:val="00496020"/>
    <w:rsid w:val="004C42B5"/>
    <w:rsid w:val="004C547D"/>
    <w:rsid w:val="004D41F8"/>
    <w:rsid w:val="004F47F9"/>
    <w:rsid w:val="00515CBD"/>
    <w:rsid w:val="00533814"/>
    <w:rsid w:val="0054593D"/>
    <w:rsid w:val="0058049E"/>
    <w:rsid w:val="005B013F"/>
    <w:rsid w:val="005B5A26"/>
    <w:rsid w:val="005B5ED3"/>
    <w:rsid w:val="005C1522"/>
    <w:rsid w:val="005C60F7"/>
    <w:rsid w:val="005E2357"/>
    <w:rsid w:val="006147FF"/>
    <w:rsid w:val="00640C37"/>
    <w:rsid w:val="00654DE2"/>
    <w:rsid w:val="00673448"/>
    <w:rsid w:val="006847D8"/>
    <w:rsid w:val="006A0B9E"/>
    <w:rsid w:val="006A1256"/>
    <w:rsid w:val="006D4754"/>
    <w:rsid w:val="006E5FEB"/>
    <w:rsid w:val="006F09CA"/>
    <w:rsid w:val="00710577"/>
    <w:rsid w:val="00720D84"/>
    <w:rsid w:val="00723C2C"/>
    <w:rsid w:val="00726F2E"/>
    <w:rsid w:val="0073100F"/>
    <w:rsid w:val="007476E3"/>
    <w:rsid w:val="00751070"/>
    <w:rsid w:val="007631AF"/>
    <w:rsid w:val="00787B1D"/>
    <w:rsid w:val="007A023B"/>
    <w:rsid w:val="007E70C1"/>
    <w:rsid w:val="007F6A13"/>
    <w:rsid w:val="0087322D"/>
    <w:rsid w:val="00883CF8"/>
    <w:rsid w:val="008923B9"/>
    <w:rsid w:val="008A734B"/>
    <w:rsid w:val="008B55DD"/>
    <w:rsid w:val="008D2F20"/>
    <w:rsid w:val="008D75AF"/>
    <w:rsid w:val="008E143C"/>
    <w:rsid w:val="008F301D"/>
    <w:rsid w:val="008F5CB5"/>
    <w:rsid w:val="00911494"/>
    <w:rsid w:val="009121A0"/>
    <w:rsid w:val="00920C89"/>
    <w:rsid w:val="00962421"/>
    <w:rsid w:val="00971782"/>
    <w:rsid w:val="00981A54"/>
    <w:rsid w:val="009B7CF2"/>
    <w:rsid w:val="009D4574"/>
    <w:rsid w:val="009E6C02"/>
    <w:rsid w:val="00A254C1"/>
    <w:rsid w:val="00A4000C"/>
    <w:rsid w:val="00A4551F"/>
    <w:rsid w:val="00A63A51"/>
    <w:rsid w:val="00A74F05"/>
    <w:rsid w:val="00A76369"/>
    <w:rsid w:val="00A81A30"/>
    <w:rsid w:val="00A836BD"/>
    <w:rsid w:val="00A90C2A"/>
    <w:rsid w:val="00AA1892"/>
    <w:rsid w:val="00AA74F6"/>
    <w:rsid w:val="00AB4F60"/>
    <w:rsid w:val="00AC012F"/>
    <w:rsid w:val="00AC26C9"/>
    <w:rsid w:val="00AC6055"/>
    <w:rsid w:val="00B05C33"/>
    <w:rsid w:val="00B07C02"/>
    <w:rsid w:val="00B36641"/>
    <w:rsid w:val="00B5730F"/>
    <w:rsid w:val="00B77579"/>
    <w:rsid w:val="00B85774"/>
    <w:rsid w:val="00B94B1B"/>
    <w:rsid w:val="00BE66B4"/>
    <w:rsid w:val="00C10084"/>
    <w:rsid w:val="00C132A8"/>
    <w:rsid w:val="00C241AB"/>
    <w:rsid w:val="00C30AC2"/>
    <w:rsid w:val="00C30C94"/>
    <w:rsid w:val="00C35A2C"/>
    <w:rsid w:val="00C36F9B"/>
    <w:rsid w:val="00C46DC6"/>
    <w:rsid w:val="00C55034"/>
    <w:rsid w:val="00C647FD"/>
    <w:rsid w:val="00C76814"/>
    <w:rsid w:val="00C7739E"/>
    <w:rsid w:val="00C8373F"/>
    <w:rsid w:val="00C8437E"/>
    <w:rsid w:val="00CA54F6"/>
    <w:rsid w:val="00CB1157"/>
    <w:rsid w:val="00D20EA1"/>
    <w:rsid w:val="00D216E4"/>
    <w:rsid w:val="00D4229E"/>
    <w:rsid w:val="00D50509"/>
    <w:rsid w:val="00D6045D"/>
    <w:rsid w:val="00D6184E"/>
    <w:rsid w:val="00D902BA"/>
    <w:rsid w:val="00DA16D4"/>
    <w:rsid w:val="00DD6821"/>
    <w:rsid w:val="00DF19CA"/>
    <w:rsid w:val="00DF5C1C"/>
    <w:rsid w:val="00E066C8"/>
    <w:rsid w:val="00E14FEF"/>
    <w:rsid w:val="00E36EEB"/>
    <w:rsid w:val="00E71A83"/>
    <w:rsid w:val="00E72676"/>
    <w:rsid w:val="00E82BD6"/>
    <w:rsid w:val="00EB7B35"/>
    <w:rsid w:val="00EC6E78"/>
    <w:rsid w:val="00ED0C55"/>
    <w:rsid w:val="00EF6999"/>
    <w:rsid w:val="00F02046"/>
    <w:rsid w:val="00F13A86"/>
    <w:rsid w:val="00F1686D"/>
    <w:rsid w:val="00F263B9"/>
    <w:rsid w:val="00F30220"/>
    <w:rsid w:val="00F31C5E"/>
    <w:rsid w:val="00F51E8E"/>
    <w:rsid w:val="00F7644C"/>
    <w:rsid w:val="00F9026A"/>
    <w:rsid w:val="00FC6718"/>
    <w:rsid w:val="00FD622F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2906"/>
  <w15:chartTrackingRefBased/>
  <w15:docId w15:val="{39CDF659-8F9F-4BA2-A682-6E06D3BA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463A94"/>
    <w:pPr>
      <w:keepNext/>
      <w:spacing w:before="240" w:after="60"/>
      <w:jc w:val="center"/>
      <w:outlineLvl w:val="0"/>
    </w:pPr>
    <w:rPr>
      <w:rFonts w:eastAsia="Calibri"/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463A94"/>
    <w:rPr>
      <w:rFonts w:ascii="Times New Roman" w:eastAsia="Calibri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63A9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63A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463A94"/>
    <w:rPr>
      <w:vertAlign w:val="superscript"/>
    </w:rPr>
  </w:style>
  <w:style w:type="paragraph" w:customStyle="1" w:styleId="3">
    <w:name w:val="Основной текст3"/>
    <w:basedOn w:val="a"/>
    <w:link w:val="a6"/>
    <w:rsid w:val="00463A94"/>
    <w:pPr>
      <w:widowControl w:val="0"/>
      <w:shd w:val="clear" w:color="auto" w:fill="FFFFFF"/>
      <w:spacing w:before="480" w:after="120" w:line="360" w:lineRule="exact"/>
      <w:jc w:val="both"/>
    </w:pPr>
    <w:rPr>
      <w:sz w:val="27"/>
      <w:szCs w:val="27"/>
    </w:rPr>
  </w:style>
  <w:style w:type="character" w:customStyle="1" w:styleId="a6">
    <w:name w:val="Основной текст_"/>
    <w:link w:val="3"/>
    <w:rsid w:val="00463A94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640C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00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000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D902B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902B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902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02B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902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573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57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573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57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D4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1Light-Accent3">
    <w:name w:val="Grid Table 1 Light - Accent 3"/>
    <w:uiPriority w:val="99"/>
    <w:rsid w:val="00C30C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paragraph" w:customStyle="1" w:styleId="21">
    <w:name w:val="Основной текст 21"/>
    <w:basedOn w:val="a"/>
    <w:rsid w:val="004631F0"/>
    <w:pPr>
      <w:suppressAutoHyphens/>
      <w:jc w:val="both"/>
    </w:pPr>
    <w:rPr>
      <w:color w:val="FF0000"/>
      <w:szCs w:val="20"/>
      <w:lang w:eastAsia="ar-SA"/>
    </w:rPr>
  </w:style>
  <w:style w:type="character" w:styleId="af4">
    <w:name w:val="Hyperlink"/>
    <w:basedOn w:val="a0"/>
    <w:uiPriority w:val="99"/>
    <w:semiHidden/>
    <w:unhideWhenUsed/>
    <w:rsid w:val="00E14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8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ir.sbyt@tgc1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ir.sbyt@tgc1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E9948D131C9340A3C8024EB588D0A1" ma:contentTypeVersion="1" ma:contentTypeDescription="Создание документа." ma:contentTypeScope="" ma:versionID="a134f0aa801ae7490db0779d555b2e24">
  <xsd:schema xmlns:xsd="http://www.w3.org/2001/XMLSchema" xmlns:xs="http://www.w3.org/2001/XMLSchema" xmlns:p="http://schemas.microsoft.com/office/2006/metadata/properties" xmlns:ns2="07963b53-587b-452e-a2ad-bee2ef661aa8" targetNamespace="http://schemas.microsoft.com/office/2006/metadata/properties" ma:root="true" ma:fieldsID="2b53dccfaff0fe4f0bd2fa4e37760654" ns2:_="">
    <xsd:import namespace="07963b53-587b-452e-a2ad-bee2ef661a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63b53-587b-452e-a2ad-bee2ef661a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963b53-587b-452e-a2ad-bee2ef661aa8">CXKWX26EJH3D-88-781</_dlc_DocId>
    <_dlc_DocIdUrl xmlns="07963b53-587b-452e-a2ad-bee2ef661aa8">
      <Url>http://gport.tgc1.local/kb/_layouts/DocIdRedir.aspx?ID=CXKWX26EJH3D-88-781</Url>
      <Description>CXKWX26EJH3D-88-781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E4627-BF09-49B1-A17F-6882815D0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63b53-587b-452e-a2ad-bee2ef661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91743-2A93-4326-AE11-3F81E92BAC20}">
  <ds:schemaRefs>
    <ds:schemaRef ds:uri="http://schemas.microsoft.com/office/2006/metadata/properties"/>
    <ds:schemaRef ds:uri="http://schemas.microsoft.com/office/infopath/2007/PartnerControls"/>
    <ds:schemaRef ds:uri="07963b53-587b-452e-a2ad-bee2ef661aa8"/>
  </ds:schemaRefs>
</ds:datastoreItem>
</file>

<file path=customXml/itemProps3.xml><?xml version="1.0" encoding="utf-8"?>
<ds:datastoreItem xmlns:ds="http://schemas.openxmlformats.org/officeDocument/2006/customXml" ds:itemID="{1D64706D-2877-41DF-AA64-518777DF83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D97A71-3F7C-48D4-9A8E-515A4C526E3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E96EBF-1E59-405E-8CD3-22833CBC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4186</Words>
  <Characters>23865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Непрынцев Александр Викторович</dc:creator>
  <cp:keywords/>
  <dc:description/>
  <cp:lastModifiedBy>Лукашевич Дарья Игоревна</cp:lastModifiedBy>
  <cp:revision>3</cp:revision>
  <cp:lastPrinted>2023-12-19T07:49:00Z</cp:lastPrinted>
  <dcterms:created xsi:type="dcterms:W3CDTF">2024-10-29T08:04:00Z</dcterms:created>
  <dcterms:modified xsi:type="dcterms:W3CDTF">2024-10-30T06:31:00Z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0x010100B7E9948D131C9340A3C8024EB588D0A1</vt:lpwstr>
  </property>
  <property fmtid="{D5CDD505-2E9C-101B-9397-08002B2CF9AE}" pid="3" name="_dlc_DocIdItemGuid">
    <vt:lpwstr>2e8940a7-4f15-4c4d-b6cb-6f226d8da792</vt:lpwstr>
  </property>
</Properties>
</file>